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D33A7E" w:rsidRDefault="003B414D" w:rsidP="00D02581">
      <w:pPr>
        <w:rPr>
          <w:rFonts w:ascii="Arial" w:hAnsi="Arial" w:cs="Arial"/>
          <w:bCs/>
        </w:rPr>
      </w:pPr>
      <w:bookmarkStart w:id="0" w:name="_GoBack"/>
      <w:bookmarkEnd w:id="0"/>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391FBA">
                    <w:rPr>
                      <w:rStyle w:val="Gl"/>
                      <w:rFonts w:ascii="Arial" w:hAnsi="Arial" w:cs="Arial"/>
                    </w:rPr>
                    <w:t>2</w:t>
                  </w:r>
                  <w:r w:rsidR="00405991">
                    <w:rPr>
                      <w:rStyle w:val="Gl"/>
                      <w:rFonts w:ascii="Arial" w:hAnsi="Arial" w:cs="Arial"/>
                    </w:rPr>
                    <w:t>3</w:t>
                  </w:r>
                  <w:r w:rsidR="00A80FB6">
                    <w:rPr>
                      <w:rStyle w:val="Gl"/>
                      <w:rFonts w:ascii="Arial" w:hAnsi="Arial" w:cs="Arial"/>
                    </w:rPr>
                    <w:t xml:space="preserve"> </w:t>
                  </w:r>
                  <w:r w:rsidR="00DF12C1">
                    <w:rPr>
                      <w:rStyle w:val="Gl"/>
                      <w:rFonts w:ascii="Arial" w:hAnsi="Arial" w:cs="Arial"/>
                    </w:rPr>
                    <w:t>Nisan</w:t>
                  </w:r>
                  <w:r w:rsidR="009D4FA5">
                    <w:rPr>
                      <w:rStyle w:val="Gl"/>
                      <w:rFonts w:ascii="Arial" w:hAnsi="Arial" w:cs="Arial"/>
                    </w:rPr>
                    <w:t xml:space="preserve"> 2025</w:t>
                  </w:r>
                </w:p>
              </w:txbxContent>
            </v:textbox>
            <w10:wrap type="square"/>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6657C" w:rsidRDefault="00B6657C" w:rsidP="007608E6">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S.No</w:t>
            </w:r>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3B1B0C" w:rsidRPr="001C5274" w:rsidTr="00D5713B">
        <w:trPr>
          <w:trHeight w:val="701"/>
        </w:trPr>
        <w:tc>
          <w:tcPr>
            <w:tcW w:w="276" w:type="pct"/>
            <w:shd w:val="clear" w:color="auto" w:fill="auto"/>
            <w:vAlign w:val="center"/>
          </w:tcPr>
          <w:p w:rsidR="003B1B0C" w:rsidRDefault="003B1B0C" w:rsidP="003B1B0C">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3B1B0C" w:rsidRDefault="003B1B0C" w:rsidP="00B6657C">
            <w:pPr>
              <w:jc w:val="center"/>
              <w:rPr>
                <w:rFonts w:ascii="Arial" w:hAnsi="Arial" w:cs="Arial"/>
                <w:sz w:val="22"/>
                <w:szCs w:val="21"/>
              </w:rPr>
            </w:pPr>
            <w:r>
              <w:rPr>
                <w:rFonts w:ascii="Arial" w:hAnsi="Arial" w:cs="Arial"/>
                <w:sz w:val="22"/>
                <w:szCs w:val="21"/>
              </w:rPr>
              <w:t>2</w:t>
            </w:r>
            <w:r w:rsidR="00405991">
              <w:rPr>
                <w:rFonts w:ascii="Arial" w:hAnsi="Arial" w:cs="Arial"/>
                <w:sz w:val="22"/>
                <w:szCs w:val="21"/>
              </w:rPr>
              <w:t>3</w:t>
            </w:r>
            <w:r>
              <w:rPr>
                <w:rFonts w:ascii="Arial" w:hAnsi="Arial" w:cs="Arial"/>
                <w:sz w:val="22"/>
                <w:szCs w:val="21"/>
              </w:rPr>
              <w:t xml:space="preserve"> Nisan 2025</w:t>
            </w:r>
          </w:p>
        </w:tc>
        <w:tc>
          <w:tcPr>
            <w:tcW w:w="906" w:type="pct"/>
            <w:shd w:val="clear" w:color="auto" w:fill="auto"/>
            <w:vAlign w:val="center"/>
          </w:tcPr>
          <w:p w:rsidR="003B1B0C" w:rsidRDefault="00405991" w:rsidP="00405991">
            <w:pPr>
              <w:jc w:val="center"/>
              <w:rPr>
                <w:rFonts w:ascii="Arial" w:hAnsi="Arial" w:cs="Arial"/>
                <w:sz w:val="22"/>
                <w:szCs w:val="21"/>
              </w:rPr>
            </w:pPr>
            <w:r>
              <w:rPr>
                <w:rFonts w:ascii="Arial" w:hAnsi="Arial" w:cs="Arial"/>
                <w:sz w:val="22"/>
                <w:szCs w:val="21"/>
              </w:rPr>
              <w:t>İZMİR/Karaburun</w:t>
            </w:r>
          </w:p>
          <w:p w:rsidR="00405991" w:rsidRDefault="00405991" w:rsidP="00405991">
            <w:pPr>
              <w:jc w:val="center"/>
              <w:rPr>
                <w:rFonts w:ascii="Arial" w:hAnsi="Arial" w:cs="Arial"/>
                <w:sz w:val="22"/>
                <w:szCs w:val="21"/>
              </w:rPr>
            </w:pPr>
            <w:r>
              <w:rPr>
                <w:rFonts w:ascii="Arial" w:hAnsi="Arial" w:cs="Arial"/>
                <w:sz w:val="22"/>
                <w:szCs w:val="21"/>
              </w:rPr>
              <w:t>01.55</w:t>
            </w:r>
          </w:p>
        </w:tc>
        <w:tc>
          <w:tcPr>
            <w:tcW w:w="620" w:type="pct"/>
            <w:shd w:val="clear" w:color="auto" w:fill="auto"/>
            <w:vAlign w:val="center"/>
          </w:tcPr>
          <w:p w:rsidR="003B1B0C" w:rsidRDefault="003B1B0C" w:rsidP="003B1B0C">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3B1B0C" w:rsidRDefault="003B1B0C" w:rsidP="003B1B0C">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3B1B0C" w:rsidRDefault="00405991" w:rsidP="003B1B0C">
            <w:pPr>
              <w:jc w:val="center"/>
              <w:rPr>
                <w:rFonts w:ascii="Arial" w:hAnsi="Arial" w:cs="Arial"/>
                <w:sz w:val="22"/>
                <w:szCs w:val="21"/>
              </w:rPr>
            </w:pPr>
            <w:r>
              <w:rPr>
                <w:rFonts w:ascii="Arial" w:hAnsi="Arial" w:cs="Arial"/>
                <w:sz w:val="22"/>
                <w:szCs w:val="21"/>
              </w:rPr>
              <w:t>33</w:t>
            </w:r>
          </w:p>
        </w:tc>
        <w:tc>
          <w:tcPr>
            <w:tcW w:w="1278" w:type="pct"/>
            <w:shd w:val="clear" w:color="auto" w:fill="auto"/>
            <w:vAlign w:val="center"/>
          </w:tcPr>
          <w:p w:rsidR="00405991" w:rsidRDefault="00405991" w:rsidP="00405991">
            <w:pPr>
              <w:jc w:val="center"/>
              <w:rPr>
                <w:rFonts w:ascii="Arial" w:hAnsi="Arial" w:cs="Arial"/>
                <w:sz w:val="22"/>
                <w:szCs w:val="21"/>
              </w:rPr>
            </w:pPr>
            <w:r>
              <w:rPr>
                <w:rFonts w:ascii="Arial" w:hAnsi="Arial" w:cs="Arial"/>
                <w:sz w:val="22"/>
                <w:szCs w:val="21"/>
              </w:rPr>
              <w:t xml:space="preserve">21 Senegal, 10 Afganistan, 1 İran, </w:t>
            </w:r>
          </w:p>
          <w:p w:rsidR="00B6657C" w:rsidRDefault="00405991" w:rsidP="00405991">
            <w:pPr>
              <w:jc w:val="center"/>
              <w:rPr>
                <w:rFonts w:ascii="Arial" w:hAnsi="Arial" w:cs="Arial"/>
                <w:sz w:val="22"/>
                <w:szCs w:val="21"/>
              </w:rPr>
            </w:pPr>
            <w:r>
              <w:rPr>
                <w:rFonts w:ascii="Arial" w:hAnsi="Arial" w:cs="Arial"/>
                <w:sz w:val="22"/>
                <w:szCs w:val="21"/>
              </w:rPr>
              <w:t>1 Sudan (7’si Çocuk)</w:t>
            </w:r>
          </w:p>
        </w:tc>
      </w:tr>
    </w:tbl>
    <w:p w:rsidR="000E50B4" w:rsidRPr="00B6657C" w:rsidRDefault="00464A6E" w:rsidP="00B6657C">
      <w:pPr>
        <w:ind w:left="-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goc.gov.tr/duzensiz-goc-istatistikler</w:t>
        </w:r>
      </w:hyperlink>
      <w:r>
        <w:rPr>
          <w:rFonts w:ascii="Arial" w:hAnsi="Arial" w:cs="Arial"/>
          <w:sz w:val="12"/>
          <w:szCs w:val="12"/>
        </w:rPr>
        <w:t xml:space="preserve"> linkinden ulaşılabilir.</w:t>
      </w:r>
    </w:p>
    <w:sectPr w:rsidR="000E50B4" w:rsidRPr="00B6657C" w:rsidSect="00405991">
      <w:pgSz w:w="16839" w:h="11907" w:orient="landscape" w:code="9"/>
      <w:pgMar w:top="709" w:right="1103" w:bottom="1276" w:left="1134" w:header="142"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901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1B0C"/>
    <w:rsid w:val="003B265D"/>
    <w:rsid w:val="003B2DF0"/>
    <w:rsid w:val="003B2FA2"/>
    <w:rsid w:val="003B3164"/>
    <w:rsid w:val="003B3EDE"/>
    <w:rsid w:val="003B414D"/>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9014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656FBD-1C65-4AEE-9616-13B72F3F3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8513</TotalTime>
  <Pages>1</Pages>
  <Words>105</Words>
  <Characters>600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704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 (TLS. UZM.ÇVŞ.) (SGK)</cp:lastModifiedBy>
  <cp:revision>2780</cp:revision>
  <cp:lastPrinted>2024-03-11T11:02:00Z</cp:lastPrinted>
  <dcterms:created xsi:type="dcterms:W3CDTF">2020-03-16T08:16:00Z</dcterms:created>
  <dcterms:modified xsi:type="dcterms:W3CDTF">2025-04-24T12:37:00Z</dcterms:modified>
</cp:coreProperties>
</file>