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D0CF5"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DF12C1">
                    <w:rPr>
                      <w:rStyle w:val="Gl"/>
                      <w:rFonts w:ascii="Arial" w:hAnsi="Arial" w:cs="Arial"/>
                    </w:rPr>
                    <w:t>0</w:t>
                  </w:r>
                  <w:r w:rsidR="0010580B">
                    <w:rPr>
                      <w:rStyle w:val="Gl"/>
                      <w:rFonts w:ascii="Arial" w:hAnsi="Arial" w:cs="Arial"/>
                    </w:rPr>
                    <w:t>4</w:t>
                  </w:r>
                  <w:r w:rsidR="003D1C15">
                    <w:rPr>
                      <w:rStyle w:val="Gl"/>
                      <w:rFonts w:ascii="Arial" w:hAnsi="Arial" w:cs="Arial"/>
                    </w:rPr>
                    <w:t>-05</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0580B" w:rsidRPr="001C5274" w:rsidTr="00D5713B">
        <w:trPr>
          <w:trHeight w:val="701"/>
        </w:trPr>
        <w:tc>
          <w:tcPr>
            <w:tcW w:w="276" w:type="pct"/>
            <w:shd w:val="clear" w:color="auto" w:fill="auto"/>
            <w:vAlign w:val="center"/>
          </w:tcPr>
          <w:p w:rsidR="0010580B" w:rsidRDefault="0010580B" w:rsidP="0010580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10580B" w:rsidRDefault="0010580B" w:rsidP="0010580B">
            <w:pPr>
              <w:jc w:val="center"/>
              <w:rPr>
                <w:rFonts w:ascii="Arial" w:hAnsi="Arial" w:cs="Arial"/>
                <w:sz w:val="22"/>
                <w:szCs w:val="21"/>
              </w:rPr>
            </w:pPr>
            <w:r>
              <w:rPr>
                <w:rFonts w:ascii="Arial" w:hAnsi="Arial" w:cs="Arial"/>
                <w:sz w:val="22"/>
                <w:szCs w:val="21"/>
              </w:rPr>
              <w:t>04 Nisan 2025</w:t>
            </w:r>
          </w:p>
        </w:tc>
        <w:tc>
          <w:tcPr>
            <w:tcW w:w="906" w:type="pct"/>
            <w:shd w:val="clear" w:color="auto" w:fill="auto"/>
            <w:vAlign w:val="center"/>
          </w:tcPr>
          <w:p w:rsidR="0010580B" w:rsidRDefault="0010580B" w:rsidP="0010580B">
            <w:pPr>
              <w:jc w:val="center"/>
              <w:rPr>
                <w:rFonts w:ascii="Arial" w:hAnsi="Arial" w:cs="Arial"/>
                <w:sz w:val="22"/>
                <w:szCs w:val="21"/>
              </w:rPr>
            </w:pPr>
            <w:r>
              <w:rPr>
                <w:rFonts w:ascii="Arial" w:hAnsi="Arial" w:cs="Arial"/>
                <w:sz w:val="22"/>
                <w:szCs w:val="21"/>
              </w:rPr>
              <w:t>MUĞLA/Fethiye</w:t>
            </w:r>
          </w:p>
          <w:p w:rsidR="0010580B" w:rsidRDefault="0010580B" w:rsidP="0010580B">
            <w:pPr>
              <w:jc w:val="center"/>
              <w:rPr>
                <w:rFonts w:ascii="Arial" w:hAnsi="Arial" w:cs="Arial"/>
                <w:sz w:val="22"/>
                <w:szCs w:val="21"/>
              </w:rPr>
            </w:pPr>
            <w:r>
              <w:rPr>
                <w:rFonts w:ascii="Arial" w:hAnsi="Arial" w:cs="Arial"/>
                <w:sz w:val="22"/>
                <w:szCs w:val="21"/>
              </w:rPr>
              <w:t>21.50</w:t>
            </w:r>
          </w:p>
        </w:tc>
        <w:tc>
          <w:tcPr>
            <w:tcW w:w="620" w:type="pct"/>
            <w:shd w:val="clear" w:color="auto" w:fill="auto"/>
            <w:vAlign w:val="center"/>
          </w:tcPr>
          <w:p w:rsidR="0010580B" w:rsidRDefault="0010580B" w:rsidP="0010580B">
            <w:pPr>
              <w:jc w:val="center"/>
              <w:rPr>
                <w:rFonts w:ascii="Arial" w:hAnsi="Arial" w:cs="Arial"/>
                <w:sz w:val="22"/>
                <w:szCs w:val="21"/>
              </w:rPr>
            </w:pPr>
            <w:r>
              <w:rPr>
                <w:rFonts w:ascii="Arial" w:hAnsi="Arial" w:cs="Arial"/>
                <w:sz w:val="22"/>
                <w:szCs w:val="21"/>
              </w:rPr>
              <w:t>Fiber Karinalı</w:t>
            </w:r>
          </w:p>
          <w:p w:rsidR="0010580B" w:rsidRPr="002B1662" w:rsidRDefault="0010580B" w:rsidP="0010580B">
            <w:pPr>
              <w:jc w:val="center"/>
              <w:rPr>
                <w:rFonts w:ascii="Arial" w:hAnsi="Arial" w:cs="Arial"/>
                <w:sz w:val="22"/>
                <w:szCs w:val="21"/>
              </w:rPr>
            </w:pPr>
            <w:r w:rsidRPr="002B1662">
              <w:rPr>
                <w:rFonts w:ascii="Arial" w:hAnsi="Arial" w:cs="Arial"/>
                <w:sz w:val="22"/>
                <w:szCs w:val="21"/>
              </w:rPr>
              <w:t>Lastik Bot</w:t>
            </w:r>
          </w:p>
        </w:tc>
        <w:tc>
          <w:tcPr>
            <w:tcW w:w="621" w:type="pct"/>
            <w:shd w:val="clear" w:color="auto" w:fill="auto"/>
            <w:vAlign w:val="center"/>
          </w:tcPr>
          <w:p w:rsidR="0010580B" w:rsidRDefault="0010580B" w:rsidP="0010580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0580B" w:rsidRDefault="0010580B" w:rsidP="0010580B">
            <w:pPr>
              <w:jc w:val="center"/>
              <w:rPr>
                <w:rFonts w:ascii="Arial" w:hAnsi="Arial" w:cs="Arial"/>
                <w:sz w:val="22"/>
                <w:szCs w:val="21"/>
              </w:rPr>
            </w:pPr>
            <w:r>
              <w:rPr>
                <w:rFonts w:ascii="Arial" w:hAnsi="Arial" w:cs="Arial"/>
                <w:sz w:val="22"/>
                <w:szCs w:val="21"/>
              </w:rPr>
              <w:t>56</w:t>
            </w:r>
          </w:p>
        </w:tc>
        <w:tc>
          <w:tcPr>
            <w:tcW w:w="1278" w:type="pct"/>
            <w:shd w:val="clear" w:color="auto" w:fill="auto"/>
            <w:vAlign w:val="center"/>
          </w:tcPr>
          <w:p w:rsidR="00AD12AC" w:rsidRDefault="00F13714" w:rsidP="00AD12AC">
            <w:pPr>
              <w:jc w:val="center"/>
              <w:rPr>
                <w:rFonts w:ascii="Arial" w:hAnsi="Arial" w:cs="Arial"/>
                <w:sz w:val="22"/>
                <w:szCs w:val="21"/>
              </w:rPr>
            </w:pPr>
            <w:r>
              <w:rPr>
                <w:rFonts w:ascii="Arial" w:hAnsi="Arial" w:cs="Arial"/>
                <w:sz w:val="22"/>
                <w:szCs w:val="21"/>
              </w:rPr>
              <w:t xml:space="preserve">30 Afganistan, 19 Suriye, 4 Irak, </w:t>
            </w:r>
          </w:p>
          <w:p w:rsidR="0010580B" w:rsidRPr="0016474E" w:rsidRDefault="00AD12AC" w:rsidP="00AD12AC">
            <w:pPr>
              <w:jc w:val="center"/>
              <w:rPr>
                <w:rFonts w:ascii="Arial" w:hAnsi="Arial" w:cs="Arial"/>
                <w:sz w:val="22"/>
                <w:szCs w:val="21"/>
              </w:rPr>
            </w:pPr>
            <w:r>
              <w:rPr>
                <w:rFonts w:ascii="Arial" w:hAnsi="Arial" w:cs="Arial"/>
                <w:sz w:val="22"/>
                <w:szCs w:val="21"/>
              </w:rPr>
              <w:t xml:space="preserve">2 Filistin, </w:t>
            </w:r>
            <w:r w:rsidR="00F13714">
              <w:rPr>
                <w:rFonts w:ascii="Arial" w:hAnsi="Arial" w:cs="Arial"/>
                <w:sz w:val="22"/>
                <w:szCs w:val="21"/>
              </w:rPr>
              <w:t>1 Cezayir (27’si Çocuk)</w:t>
            </w:r>
          </w:p>
        </w:tc>
      </w:tr>
    </w:tbl>
    <w:p w:rsidR="00464A6E" w:rsidRDefault="00464A6E" w:rsidP="00B9260D">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287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CF5"/>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87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BEEEB-86CA-4B33-8FD4-C3460E41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8417</TotalTime>
  <Pages>1</Pages>
  <Words>109</Words>
  <Characters>626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2725</cp:revision>
  <cp:lastPrinted>2024-03-11T11:02:00Z</cp:lastPrinted>
  <dcterms:created xsi:type="dcterms:W3CDTF">2020-03-16T08:16:00Z</dcterms:created>
  <dcterms:modified xsi:type="dcterms:W3CDTF">2025-04-05T12:13:00Z</dcterms:modified>
</cp:coreProperties>
</file>