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6A00F2" w:rsidP="00D02581">
      <w:pPr>
        <w:rPr>
          <w:rFonts w:ascii="Arial" w:hAnsi="Arial" w:cs="Arial"/>
          <w:bCs/>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8" type="#_x0000_t75" style="position:absolute;margin-left:665.7pt;margin-top:-.55pt;width:64.45pt;height:72.8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8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1B37BA" w:rsidRPr="001B37BA">
                    <w:rPr>
                      <w:rStyle w:val="Gl"/>
                      <w:rFonts w:ascii="Arial" w:hAnsi="Arial" w:cs="Arial"/>
                    </w:rPr>
                    <w:t>02 Eylül 2024</w:t>
                  </w:r>
                </w:p>
              </w:txbxContent>
            </v:textbox>
            <w10:wrap type="square"/>
          </v:shape>
        </w:pict>
      </w:r>
      <w:r>
        <w:rPr>
          <w:rFonts w:ascii="Arial" w:hAnsi="Arial" w:cs="Arial"/>
          <w:bCs/>
        </w:rPr>
        <w:pict>
          <v:shape id="_x0000_s1052" type="#_x0000_t75" style="position:absolute;margin-left:-.2pt;margin-top:-.5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CC37A1" w:rsidRDefault="00CC37A1" w:rsidP="008B7C66">
      <w:pPr>
        <w:tabs>
          <w:tab w:val="left" w:pos="3240"/>
          <w:tab w:val="left" w:pos="7286"/>
        </w:tabs>
        <w:rPr>
          <w:rFonts w:ascii="Arial" w:hAnsi="Arial" w:cs="Arial"/>
          <w:b/>
          <w:bCs/>
          <w:u w:val="single"/>
        </w:rPr>
      </w:pPr>
    </w:p>
    <w:p w:rsidR="00747ADF" w:rsidRDefault="00747ADF" w:rsidP="00341198">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2E0A42" w:rsidRPr="001C5274" w:rsidTr="000F409C">
        <w:trPr>
          <w:trHeight w:val="701"/>
        </w:trPr>
        <w:tc>
          <w:tcPr>
            <w:tcW w:w="276" w:type="pct"/>
            <w:shd w:val="clear" w:color="auto" w:fill="auto"/>
            <w:vAlign w:val="center"/>
          </w:tcPr>
          <w:p w:rsidR="002E0A42" w:rsidRDefault="002E0A42" w:rsidP="002E0A42">
            <w:pPr>
              <w:tabs>
                <w:tab w:val="left" w:pos="885"/>
              </w:tabs>
              <w:jc w:val="center"/>
              <w:rPr>
                <w:rFonts w:ascii="Arial" w:hAnsi="Arial" w:cs="Arial"/>
                <w:sz w:val="22"/>
                <w:szCs w:val="21"/>
              </w:rPr>
            </w:pPr>
            <w:r>
              <w:rPr>
                <w:rFonts w:ascii="Arial" w:hAnsi="Arial" w:cs="Arial"/>
                <w:sz w:val="22"/>
                <w:szCs w:val="21"/>
              </w:rPr>
              <w:t>1</w:t>
            </w:r>
          </w:p>
        </w:tc>
        <w:tc>
          <w:tcPr>
            <w:tcW w:w="667" w:type="pct"/>
            <w:shd w:val="clear" w:color="auto" w:fill="auto"/>
            <w:vAlign w:val="center"/>
          </w:tcPr>
          <w:p w:rsidR="002E0A42" w:rsidRPr="00F11D4E" w:rsidRDefault="001B37BA" w:rsidP="008E7044">
            <w:pPr>
              <w:jc w:val="center"/>
              <w:rPr>
                <w:rFonts w:ascii="Arial" w:hAnsi="Arial" w:cs="Arial"/>
                <w:sz w:val="22"/>
                <w:szCs w:val="21"/>
              </w:rPr>
            </w:pPr>
            <w:r w:rsidRPr="001B37BA">
              <w:rPr>
                <w:rFonts w:ascii="Arial" w:hAnsi="Arial" w:cs="Arial"/>
                <w:sz w:val="22"/>
                <w:szCs w:val="21"/>
              </w:rPr>
              <w:t>02 Eylül 2024</w:t>
            </w:r>
          </w:p>
        </w:tc>
        <w:tc>
          <w:tcPr>
            <w:tcW w:w="906" w:type="pct"/>
            <w:shd w:val="clear" w:color="auto" w:fill="auto"/>
            <w:vAlign w:val="center"/>
          </w:tcPr>
          <w:p w:rsidR="002E0A42" w:rsidRDefault="001B37BA" w:rsidP="002E0A42">
            <w:pPr>
              <w:jc w:val="center"/>
              <w:rPr>
                <w:rFonts w:ascii="Arial" w:hAnsi="Arial" w:cs="Arial"/>
                <w:sz w:val="22"/>
                <w:szCs w:val="21"/>
              </w:rPr>
            </w:pPr>
            <w:r>
              <w:rPr>
                <w:rFonts w:ascii="Arial" w:hAnsi="Arial" w:cs="Arial"/>
                <w:sz w:val="22"/>
                <w:szCs w:val="21"/>
              </w:rPr>
              <w:t>İZMİR/Çeşme</w:t>
            </w:r>
          </w:p>
          <w:p w:rsidR="001B37BA" w:rsidRDefault="001B37BA" w:rsidP="002E0A42">
            <w:pPr>
              <w:jc w:val="center"/>
              <w:rPr>
                <w:rFonts w:ascii="Arial" w:hAnsi="Arial" w:cs="Arial"/>
                <w:sz w:val="22"/>
                <w:szCs w:val="21"/>
              </w:rPr>
            </w:pPr>
            <w:r>
              <w:rPr>
                <w:rFonts w:ascii="Arial" w:hAnsi="Arial" w:cs="Arial"/>
                <w:sz w:val="22"/>
                <w:szCs w:val="21"/>
              </w:rPr>
              <w:t>00.05</w:t>
            </w:r>
          </w:p>
        </w:tc>
        <w:tc>
          <w:tcPr>
            <w:tcW w:w="620" w:type="pct"/>
            <w:shd w:val="clear" w:color="auto" w:fill="auto"/>
            <w:vAlign w:val="center"/>
          </w:tcPr>
          <w:p w:rsidR="002E0A42" w:rsidRDefault="002E0A42" w:rsidP="002E0A42">
            <w:pPr>
              <w:jc w:val="center"/>
              <w:rPr>
                <w:rFonts w:ascii="Arial" w:hAnsi="Arial" w:cs="Arial"/>
                <w:sz w:val="22"/>
                <w:szCs w:val="21"/>
              </w:rPr>
            </w:pPr>
            <w:r>
              <w:rPr>
                <w:rFonts w:ascii="Arial" w:hAnsi="Arial" w:cs="Arial"/>
                <w:sz w:val="22"/>
                <w:szCs w:val="21"/>
              </w:rPr>
              <w:t>L</w:t>
            </w:r>
            <w:r w:rsidRPr="00F11D4E">
              <w:rPr>
                <w:rFonts w:ascii="Arial" w:hAnsi="Arial" w:cs="Arial"/>
                <w:sz w:val="22"/>
                <w:szCs w:val="21"/>
              </w:rPr>
              <w:t>astik Bot</w:t>
            </w:r>
          </w:p>
        </w:tc>
        <w:tc>
          <w:tcPr>
            <w:tcW w:w="621" w:type="pct"/>
            <w:shd w:val="clear" w:color="auto" w:fill="auto"/>
            <w:vAlign w:val="center"/>
          </w:tcPr>
          <w:p w:rsidR="002E0A42" w:rsidRDefault="002E7A7C" w:rsidP="002E0A42">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2E0A42" w:rsidRDefault="001B37BA" w:rsidP="001B37BA">
            <w:pPr>
              <w:jc w:val="center"/>
              <w:rPr>
                <w:rFonts w:ascii="Arial" w:hAnsi="Arial" w:cs="Arial"/>
                <w:sz w:val="22"/>
                <w:szCs w:val="21"/>
              </w:rPr>
            </w:pPr>
            <w:r>
              <w:rPr>
                <w:rFonts w:ascii="Arial" w:hAnsi="Arial" w:cs="Arial"/>
                <w:sz w:val="22"/>
                <w:szCs w:val="21"/>
              </w:rPr>
              <w:t>37</w:t>
            </w:r>
          </w:p>
        </w:tc>
        <w:tc>
          <w:tcPr>
            <w:tcW w:w="1278" w:type="pct"/>
            <w:shd w:val="clear" w:color="auto" w:fill="auto"/>
            <w:vAlign w:val="center"/>
          </w:tcPr>
          <w:p w:rsidR="008E7044" w:rsidRDefault="001B37BA" w:rsidP="002E7A7C">
            <w:pPr>
              <w:jc w:val="center"/>
              <w:rPr>
                <w:rFonts w:ascii="Arial" w:hAnsi="Arial" w:cs="Arial"/>
                <w:sz w:val="22"/>
                <w:szCs w:val="21"/>
              </w:rPr>
            </w:pPr>
            <w:r>
              <w:rPr>
                <w:rFonts w:ascii="Arial" w:hAnsi="Arial" w:cs="Arial"/>
                <w:sz w:val="22"/>
                <w:szCs w:val="21"/>
              </w:rPr>
              <w:t>24 Sudan, 8 Yemen, 5 Somali</w:t>
            </w:r>
          </w:p>
          <w:p w:rsidR="002E0A42" w:rsidRDefault="008E7044" w:rsidP="001B37BA">
            <w:pPr>
              <w:jc w:val="center"/>
              <w:rPr>
                <w:rFonts w:ascii="Arial" w:hAnsi="Arial" w:cs="Arial"/>
                <w:sz w:val="22"/>
                <w:szCs w:val="21"/>
              </w:rPr>
            </w:pPr>
            <w:r>
              <w:rPr>
                <w:rFonts w:ascii="Arial" w:hAnsi="Arial" w:cs="Arial"/>
                <w:sz w:val="22"/>
                <w:szCs w:val="21"/>
              </w:rPr>
              <w:t>(</w:t>
            </w:r>
            <w:r w:rsidR="001B37BA">
              <w:rPr>
                <w:rFonts w:ascii="Arial" w:hAnsi="Arial" w:cs="Arial"/>
                <w:sz w:val="22"/>
                <w:szCs w:val="21"/>
              </w:rPr>
              <w:t>11</w:t>
            </w:r>
            <w:r>
              <w:rPr>
                <w:rFonts w:ascii="Arial" w:hAnsi="Arial" w:cs="Arial"/>
                <w:sz w:val="22"/>
                <w:szCs w:val="21"/>
              </w:rPr>
              <w:t>’i Çocuk)</w:t>
            </w:r>
          </w:p>
        </w:tc>
      </w:tr>
      <w:tr w:rsidR="001B37BA" w:rsidRPr="001C5274" w:rsidTr="000F409C">
        <w:trPr>
          <w:trHeight w:val="701"/>
        </w:trPr>
        <w:tc>
          <w:tcPr>
            <w:tcW w:w="276" w:type="pct"/>
            <w:shd w:val="clear" w:color="auto" w:fill="auto"/>
            <w:vAlign w:val="center"/>
          </w:tcPr>
          <w:p w:rsidR="001B37BA" w:rsidRDefault="001B37BA" w:rsidP="001B37BA">
            <w:pPr>
              <w:tabs>
                <w:tab w:val="left" w:pos="885"/>
              </w:tabs>
              <w:jc w:val="center"/>
              <w:rPr>
                <w:rFonts w:ascii="Arial" w:hAnsi="Arial" w:cs="Arial"/>
                <w:sz w:val="22"/>
                <w:szCs w:val="21"/>
              </w:rPr>
            </w:pPr>
            <w:r>
              <w:rPr>
                <w:rFonts w:ascii="Arial" w:hAnsi="Arial" w:cs="Arial"/>
                <w:sz w:val="22"/>
                <w:szCs w:val="21"/>
              </w:rPr>
              <w:t>2</w:t>
            </w:r>
          </w:p>
        </w:tc>
        <w:tc>
          <w:tcPr>
            <w:tcW w:w="667" w:type="pct"/>
            <w:shd w:val="clear" w:color="auto" w:fill="auto"/>
            <w:vAlign w:val="center"/>
          </w:tcPr>
          <w:p w:rsidR="001B37BA" w:rsidRPr="00F11D4E" w:rsidRDefault="001B37BA" w:rsidP="001B37BA">
            <w:pPr>
              <w:jc w:val="center"/>
              <w:rPr>
                <w:rFonts w:ascii="Arial" w:hAnsi="Arial" w:cs="Arial"/>
                <w:sz w:val="22"/>
                <w:szCs w:val="21"/>
              </w:rPr>
            </w:pPr>
            <w:r w:rsidRPr="001B37BA">
              <w:rPr>
                <w:rFonts w:ascii="Arial" w:hAnsi="Arial" w:cs="Arial"/>
                <w:sz w:val="22"/>
                <w:szCs w:val="21"/>
              </w:rPr>
              <w:t>02 Eylül 2024</w:t>
            </w:r>
          </w:p>
        </w:tc>
        <w:tc>
          <w:tcPr>
            <w:tcW w:w="906" w:type="pct"/>
            <w:shd w:val="clear" w:color="auto" w:fill="auto"/>
            <w:vAlign w:val="center"/>
          </w:tcPr>
          <w:p w:rsidR="001B37BA" w:rsidRDefault="001B37BA" w:rsidP="001B37BA">
            <w:pPr>
              <w:jc w:val="center"/>
              <w:rPr>
                <w:rFonts w:ascii="Arial" w:hAnsi="Arial" w:cs="Arial"/>
                <w:sz w:val="22"/>
                <w:szCs w:val="21"/>
              </w:rPr>
            </w:pPr>
            <w:r>
              <w:rPr>
                <w:rFonts w:ascii="Arial" w:hAnsi="Arial" w:cs="Arial"/>
                <w:sz w:val="22"/>
                <w:szCs w:val="21"/>
              </w:rPr>
              <w:t>MUĞLA/Marmaris</w:t>
            </w:r>
          </w:p>
          <w:p w:rsidR="001B37BA" w:rsidRDefault="001B37BA" w:rsidP="001B37BA">
            <w:pPr>
              <w:jc w:val="center"/>
              <w:rPr>
                <w:rFonts w:ascii="Arial" w:hAnsi="Arial" w:cs="Arial"/>
                <w:sz w:val="22"/>
                <w:szCs w:val="21"/>
              </w:rPr>
            </w:pPr>
            <w:r>
              <w:rPr>
                <w:rFonts w:ascii="Arial" w:hAnsi="Arial" w:cs="Arial"/>
                <w:sz w:val="22"/>
                <w:szCs w:val="21"/>
              </w:rPr>
              <w:t>02.22</w:t>
            </w:r>
          </w:p>
        </w:tc>
        <w:tc>
          <w:tcPr>
            <w:tcW w:w="620" w:type="pct"/>
            <w:shd w:val="clear" w:color="auto" w:fill="auto"/>
            <w:vAlign w:val="center"/>
          </w:tcPr>
          <w:p w:rsidR="001B37BA" w:rsidRDefault="001B37BA" w:rsidP="001B37BA">
            <w:pPr>
              <w:jc w:val="center"/>
              <w:rPr>
                <w:rFonts w:ascii="Arial" w:hAnsi="Arial" w:cs="Arial"/>
                <w:sz w:val="22"/>
                <w:szCs w:val="21"/>
              </w:rPr>
            </w:pPr>
            <w:r>
              <w:rPr>
                <w:rFonts w:ascii="Arial" w:hAnsi="Arial" w:cs="Arial"/>
                <w:sz w:val="22"/>
                <w:szCs w:val="21"/>
              </w:rPr>
              <w:t>Yelkenli Tekne</w:t>
            </w:r>
            <w:r w:rsidR="00CB1FA8">
              <w:rPr>
                <w:rFonts w:ascii="Arial" w:hAnsi="Arial" w:cs="Arial"/>
                <w:sz w:val="22"/>
                <w:szCs w:val="21"/>
              </w:rPr>
              <w:t>,</w:t>
            </w:r>
          </w:p>
          <w:p w:rsidR="001B37BA" w:rsidRDefault="005F24AC" w:rsidP="001B37BA">
            <w:pPr>
              <w:jc w:val="center"/>
              <w:rPr>
                <w:rFonts w:ascii="Arial" w:hAnsi="Arial" w:cs="Arial"/>
                <w:sz w:val="22"/>
                <w:szCs w:val="21"/>
              </w:rPr>
            </w:pPr>
            <w:r w:rsidRPr="005F24AC">
              <w:rPr>
                <w:rFonts w:ascii="Arial" w:hAnsi="Arial" w:cs="Arial"/>
                <w:sz w:val="22"/>
                <w:szCs w:val="21"/>
              </w:rPr>
              <w:t xml:space="preserve">Fiber </w:t>
            </w:r>
            <w:r w:rsidR="001B37BA" w:rsidRPr="005F24AC">
              <w:rPr>
                <w:rFonts w:ascii="Arial" w:hAnsi="Arial" w:cs="Arial"/>
                <w:sz w:val="22"/>
                <w:szCs w:val="21"/>
              </w:rPr>
              <w:t>Tekne</w:t>
            </w:r>
          </w:p>
        </w:tc>
        <w:tc>
          <w:tcPr>
            <w:tcW w:w="621" w:type="pct"/>
            <w:shd w:val="clear" w:color="auto" w:fill="auto"/>
            <w:vAlign w:val="center"/>
          </w:tcPr>
          <w:p w:rsidR="001B37BA" w:rsidRDefault="00DB0DFA" w:rsidP="001B37BA">
            <w:pPr>
              <w:jc w:val="center"/>
              <w:rPr>
                <w:rFonts w:ascii="Arial" w:hAnsi="Arial" w:cs="Arial"/>
                <w:sz w:val="22"/>
                <w:szCs w:val="21"/>
              </w:rPr>
            </w:pPr>
            <w:r>
              <w:rPr>
                <w:rFonts w:ascii="Arial" w:hAnsi="Arial" w:cs="Arial"/>
                <w:sz w:val="22"/>
                <w:szCs w:val="21"/>
              </w:rPr>
              <w:t>2 Türkiye</w:t>
            </w:r>
            <w:r w:rsidR="005F24AC">
              <w:rPr>
                <w:rFonts w:ascii="Arial" w:hAnsi="Arial" w:cs="Arial"/>
                <w:sz w:val="22"/>
                <w:szCs w:val="21"/>
              </w:rPr>
              <w:t>,</w:t>
            </w:r>
          </w:p>
          <w:p w:rsidR="00DB0DFA" w:rsidRDefault="00DB0DFA" w:rsidP="001B37BA">
            <w:pPr>
              <w:jc w:val="center"/>
              <w:rPr>
                <w:rFonts w:ascii="Arial" w:hAnsi="Arial" w:cs="Arial"/>
                <w:sz w:val="22"/>
                <w:szCs w:val="21"/>
              </w:rPr>
            </w:pPr>
            <w:r>
              <w:rPr>
                <w:rFonts w:ascii="Arial" w:hAnsi="Arial" w:cs="Arial"/>
                <w:sz w:val="22"/>
                <w:szCs w:val="21"/>
              </w:rPr>
              <w:t>3 Moldova</w:t>
            </w:r>
          </w:p>
        </w:tc>
        <w:tc>
          <w:tcPr>
            <w:tcW w:w="631" w:type="pct"/>
            <w:shd w:val="clear" w:color="auto" w:fill="auto"/>
            <w:vAlign w:val="center"/>
          </w:tcPr>
          <w:p w:rsidR="001B37BA" w:rsidRDefault="001B37BA" w:rsidP="001B37BA">
            <w:pPr>
              <w:jc w:val="center"/>
              <w:rPr>
                <w:rFonts w:ascii="Arial" w:hAnsi="Arial" w:cs="Arial"/>
                <w:sz w:val="22"/>
                <w:szCs w:val="21"/>
              </w:rPr>
            </w:pPr>
            <w:r>
              <w:rPr>
                <w:rFonts w:ascii="Arial" w:hAnsi="Arial" w:cs="Arial"/>
                <w:sz w:val="22"/>
                <w:szCs w:val="21"/>
              </w:rPr>
              <w:t>48</w:t>
            </w:r>
          </w:p>
        </w:tc>
        <w:tc>
          <w:tcPr>
            <w:tcW w:w="1278" w:type="pct"/>
            <w:shd w:val="clear" w:color="auto" w:fill="auto"/>
            <w:vAlign w:val="center"/>
          </w:tcPr>
          <w:p w:rsidR="001B37BA" w:rsidRDefault="001B37BA" w:rsidP="001B37BA">
            <w:pPr>
              <w:jc w:val="center"/>
              <w:rPr>
                <w:rFonts w:ascii="Arial" w:hAnsi="Arial" w:cs="Arial"/>
                <w:sz w:val="22"/>
                <w:szCs w:val="21"/>
              </w:rPr>
            </w:pPr>
            <w:r>
              <w:rPr>
                <w:rFonts w:ascii="Arial" w:hAnsi="Arial" w:cs="Arial"/>
                <w:sz w:val="22"/>
                <w:szCs w:val="21"/>
              </w:rPr>
              <w:t>42 Suriye, 5 Filistin, 1 Irak</w:t>
            </w:r>
          </w:p>
          <w:p w:rsidR="001B37BA" w:rsidRDefault="001B37BA" w:rsidP="001B37BA">
            <w:pPr>
              <w:jc w:val="center"/>
              <w:rPr>
                <w:rFonts w:ascii="Arial" w:hAnsi="Arial" w:cs="Arial"/>
                <w:sz w:val="22"/>
                <w:szCs w:val="21"/>
              </w:rPr>
            </w:pPr>
            <w:r>
              <w:rPr>
                <w:rFonts w:ascii="Arial" w:hAnsi="Arial" w:cs="Arial"/>
                <w:sz w:val="22"/>
                <w:szCs w:val="21"/>
              </w:rPr>
              <w:t xml:space="preserve"> (8’i Çocuk)</w:t>
            </w:r>
          </w:p>
        </w:tc>
      </w:tr>
      <w:tr w:rsidR="001B37BA" w:rsidRPr="001C5274" w:rsidTr="000F409C">
        <w:trPr>
          <w:trHeight w:val="701"/>
        </w:trPr>
        <w:tc>
          <w:tcPr>
            <w:tcW w:w="276" w:type="pct"/>
            <w:shd w:val="clear" w:color="auto" w:fill="auto"/>
            <w:vAlign w:val="center"/>
          </w:tcPr>
          <w:p w:rsidR="001B37BA" w:rsidRDefault="001B37BA" w:rsidP="001B37BA">
            <w:pPr>
              <w:tabs>
                <w:tab w:val="left" w:pos="885"/>
              </w:tabs>
              <w:jc w:val="center"/>
              <w:rPr>
                <w:rFonts w:ascii="Arial" w:hAnsi="Arial" w:cs="Arial"/>
                <w:sz w:val="22"/>
                <w:szCs w:val="21"/>
              </w:rPr>
            </w:pPr>
            <w:r>
              <w:rPr>
                <w:rFonts w:ascii="Arial" w:hAnsi="Arial" w:cs="Arial"/>
                <w:sz w:val="22"/>
                <w:szCs w:val="21"/>
              </w:rPr>
              <w:t>3</w:t>
            </w:r>
          </w:p>
        </w:tc>
        <w:tc>
          <w:tcPr>
            <w:tcW w:w="667" w:type="pct"/>
            <w:shd w:val="clear" w:color="auto" w:fill="auto"/>
            <w:vAlign w:val="center"/>
          </w:tcPr>
          <w:p w:rsidR="001B37BA" w:rsidRPr="00F11D4E" w:rsidRDefault="001B37BA" w:rsidP="001B37BA">
            <w:pPr>
              <w:jc w:val="center"/>
              <w:rPr>
                <w:rFonts w:ascii="Arial" w:hAnsi="Arial" w:cs="Arial"/>
                <w:sz w:val="22"/>
                <w:szCs w:val="21"/>
              </w:rPr>
            </w:pPr>
            <w:r w:rsidRPr="001B37BA">
              <w:rPr>
                <w:rFonts w:ascii="Arial" w:hAnsi="Arial" w:cs="Arial"/>
                <w:sz w:val="22"/>
                <w:szCs w:val="21"/>
              </w:rPr>
              <w:t>02 Eylül 2024</w:t>
            </w:r>
          </w:p>
        </w:tc>
        <w:tc>
          <w:tcPr>
            <w:tcW w:w="906" w:type="pct"/>
            <w:shd w:val="clear" w:color="auto" w:fill="auto"/>
            <w:vAlign w:val="center"/>
          </w:tcPr>
          <w:p w:rsidR="001B37BA" w:rsidRDefault="001B37BA" w:rsidP="001B37BA">
            <w:pPr>
              <w:jc w:val="center"/>
              <w:rPr>
                <w:rFonts w:ascii="Arial" w:hAnsi="Arial" w:cs="Arial"/>
                <w:sz w:val="22"/>
                <w:szCs w:val="21"/>
              </w:rPr>
            </w:pPr>
            <w:r>
              <w:rPr>
                <w:rFonts w:ascii="Arial" w:hAnsi="Arial" w:cs="Arial"/>
                <w:sz w:val="22"/>
                <w:szCs w:val="21"/>
              </w:rPr>
              <w:t>İZMİR/Seferihisar</w:t>
            </w:r>
          </w:p>
          <w:p w:rsidR="001B37BA" w:rsidRDefault="001B37BA" w:rsidP="001B37BA">
            <w:pPr>
              <w:jc w:val="center"/>
              <w:rPr>
                <w:rFonts w:ascii="Arial" w:hAnsi="Arial" w:cs="Arial"/>
                <w:sz w:val="22"/>
                <w:szCs w:val="21"/>
              </w:rPr>
            </w:pPr>
            <w:r>
              <w:rPr>
                <w:rFonts w:ascii="Arial" w:hAnsi="Arial" w:cs="Arial"/>
                <w:sz w:val="22"/>
                <w:szCs w:val="21"/>
              </w:rPr>
              <w:t>04.00</w:t>
            </w:r>
          </w:p>
        </w:tc>
        <w:tc>
          <w:tcPr>
            <w:tcW w:w="620" w:type="pct"/>
            <w:shd w:val="clear" w:color="auto" w:fill="auto"/>
            <w:vAlign w:val="center"/>
          </w:tcPr>
          <w:p w:rsidR="001B37BA" w:rsidRDefault="001B37BA" w:rsidP="001B37BA">
            <w:pPr>
              <w:jc w:val="center"/>
              <w:rPr>
                <w:rFonts w:ascii="Arial" w:hAnsi="Arial" w:cs="Arial"/>
                <w:sz w:val="22"/>
                <w:szCs w:val="21"/>
              </w:rPr>
            </w:pPr>
            <w:r>
              <w:rPr>
                <w:rFonts w:ascii="Arial" w:hAnsi="Arial" w:cs="Arial"/>
                <w:sz w:val="22"/>
                <w:szCs w:val="21"/>
              </w:rPr>
              <w:t>L</w:t>
            </w:r>
            <w:r w:rsidRPr="00F11D4E">
              <w:rPr>
                <w:rFonts w:ascii="Arial" w:hAnsi="Arial" w:cs="Arial"/>
                <w:sz w:val="22"/>
                <w:szCs w:val="21"/>
              </w:rPr>
              <w:t>astik Bot</w:t>
            </w:r>
          </w:p>
        </w:tc>
        <w:tc>
          <w:tcPr>
            <w:tcW w:w="621" w:type="pct"/>
            <w:shd w:val="clear" w:color="auto" w:fill="auto"/>
            <w:vAlign w:val="center"/>
          </w:tcPr>
          <w:p w:rsidR="001B37BA" w:rsidRDefault="001B37BA" w:rsidP="001B37B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1B37BA" w:rsidRDefault="001B37BA" w:rsidP="001B37BA">
            <w:pPr>
              <w:jc w:val="center"/>
              <w:rPr>
                <w:rFonts w:ascii="Arial" w:hAnsi="Arial" w:cs="Arial"/>
                <w:sz w:val="22"/>
                <w:szCs w:val="21"/>
              </w:rPr>
            </w:pPr>
            <w:r>
              <w:rPr>
                <w:rFonts w:ascii="Arial" w:hAnsi="Arial" w:cs="Arial"/>
                <w:sz w:val="22"/>
                <w:szCs w:val="21"/>
              </w:rPr>
              <w:t>43</w:t>
            </w:r>
          </w:p>
        </w:tc>
        <w:tc>
          <w:tcPr>
            <w:tcW w:w="1278" w:type="pct"/>
            <w:shd w:val="clear" w:color="auto" w:fill="auto"/>
            <w:vAlign w:val="center"/>
          </w:tcPr>
          <w:p w:rsidR="001B37BA" w:rsidRDefault="001B37BA" w:rsidP="001B37BA">
            <w:pPr>
              <w:jc w:val="center"/>
              <w:rPr>
                <w:rFonts w:ascii="Arial" w:hAnsi="Arial" w:cs="Arial"/>
                <w:sz w:val="22"/>
                <w:szCs w:val="21"/>
              </w:rPr>
            </w:pPr>
            <w:r>
              <w:rPr>
                <w:rFonts w:ascii="Arial" w:hAnsi="Arial" w:cs="Arial"/>
                <w:sz w:val="22"/>
                <w:szCs w:val="21"/>
              </w:rPr>
              <w:t>43 Afganistan (5’i Çocuk)</w:t>
            </w:r>
          </w:p>
        </w:tc>
      </w:tr>
      <w:tr w:rsidR="001B37BA" w:rsidRPr="001C5274" w:rsidTr="000F409C">
        <w:trPr>
          <w:trHeight w:val="701"/>
        </w:trPr>
        <w:tc>
          <w:tcPr>
            <w:tcW w:w="276" w:type="pct"/>
            <w:shd w:val="clear" w:color="auto" w:fill="auto"/>
            <w:vAlign w:val="center"/>
          </w:tcPr>
          <w:p w:rsidR="001B37BA" w:rsidRDefault="001B37BA" w:rsidP="001B37BA">
            <w:pPr>
              <w:tabs>
                <w:tab w:val="left" w:pos="885"/>
              </w:tabs>
              <w:jc w:val="center"/>
              <w:rPr>
                <w:rFonts w:ascii="Arial" w:hAnsi="Arial" w:cs="Arial"/>
                <w:sz w:val="22"/>
                <w:szCs w:val="21"/>
              </w:rPr>
            </w:pPr>
            <w:r>
              <w:rPr>
                <w:rFonts w:ascii="Arial" w:hAnsi="Arial" w:cs="Arial"/>
                <w:sz w:val="22"/>
                <w:szCs w:val="21"/>
              </w:rPr>
              <w:t>4</w:t>
            </w:r>
          </w:p>
        </w:tc>
        <w:tc>
          <w:tcPr>
            <w:tcW w:w="667" w:type="pct"/>
            <w:shd w:val="clear" w:color="auto" w:fill="auto"/>
            <w:vAlign w:val="center"/>
          </w:tcPr>
          <w:p w:rsidR="001B37BA" w:rsidRPr="00F11D4E" w:rsidRDefault="001B37BA" w:rsidP="001B37BA">
            <w:pPr>
              <w:jc w:val="center"/>
              <w:rPr>
                <w:rFonts w:ascii="Arial" w:hAnsi="Arial" w:cs="Arial"/>
                <w:sz w:val="22"/>
                <w:szCs w:val="21"/>
              </w:rPr>
            </w:pPr>
            <w:r w:rsidRPr="001B37BA">
              <w:rPr>
                <w:rFonts w:ascii="Arial" w:hAnsi="Arial" w:cs="Arial"/>
                <w:sz w:val="22"/>
                <w:szCs w:val="21"/>
              </w:rPr>
              <w:t>02 Eylül 2024</w:t>
            </w:r>
          </w:p>
        </w:tc>
        <w:tc>
          <w:tcPr>
            <w:tcW w:w="906" w:type="pct"/>
            <w:shd w:val="clear" w:color="auto" w:fill="auto"/>
            <w:vAlign w:val="center"/>
          </w:tcPr>
          <w:p w:rsidR="001B37BA" w:rsidRDefault="00F24CFF" w:rsidP="001B37BA">
            <w:pPr>
              <w:jc w:val="center"/>
              <w:rPr>
                <w:rFonts w:ascii="Arial" w:hAnsi="Arial" w:cs="Arial"/>
                <w:sz w:val="22"/>
                <w:szCs w:val="21"/>
              </w:rPr>
            </w:pPr>
            <w:r>
              <w:rPr>
                <w:rFonts w:ascii="Arial" w:hAnsi="Arial" w:cs="Arial"/>
                <w:sz w:val="22"/>
                <w:szCs w:val="21"/>
              </w:rPr>
              <w:t>BALIKESİR/Ayvalık</w:t>
            </w:r>
          </w:p>
          <w:p w:rsidR="001B37BA" w:rsidRDefault="001B37BA" w:rsidP="001B37BA">
            <w:pPr>
              <w:jc w:val="center"/>
              <w:rPr>
                <w:rFonts w:ascii="Arial" w:hAnsi="Arial" w:cs="Arial"/>
                <w:sz w:val="22"/>
                <w:szCs w:val="21"/>
              </w:rPr>
            </w:pPr>
            <w:r>
              <w:rPr>
                <w:rFonts w:ascii="Arial" w:hAnsi="Arial" w:cs="Arial"/>
                <w:sz w:val="22"/>
                <w:szCs w:val="21"/>
              </w:rPr>
              <w:t>05.05</w:t>
            </w:r>
          </w:p>
        </w:tc>
        <w:tc>
          <w:tcPr>
            <w:tcW w:w="620" w:type="pct"/>
            <w:shd w:val="clear" w:color="auto" w:fill="auto"/>
            <w:vAlign w:val="center"/>
          </w:tcPr>
          <w:p w:rsidR="001B37BA" w:rsidRDefault="001B37BA" w:rsidP="001B37BA">
            <w:pPr>
              <w:jc w:val="center"/>
              <w:rPr>
                <w:rFonts w:ascii="Arial" w:hAnsi="Arial" w:cs="Arial"/>
                <w:sz w:val="22"/>
                <w:szCs w:val="21"/>
              </w:rPr>
            </w:pPr>
            <w:r>
              <w:rPr>
                <w:rFonts w:ascii="Arial" w:hAnsi="Arial" w:cs="Arial"/>
                <w:sz w:val="22"/>
                <w:szCs w:val="21"/>
              </w:rPr>
              <w:t>L</w:t>
            </w:r>
            <w:r w:rsidRPr="00F11D4E">
              <w:rPr>
                <w:rFonts w:ascii="Arial" w:hAnsi="Arial" w:cs="Arial"/>
                <w:sz w:val="22"/>
                <w:szCs w:val="21"/>
              </w:rPr>
              <w:t>astik Bot</w:t>
            </w:r>
          </w:p>
        </w:tc>
        <w:tc>
          <w:tcPr>
            <w:tcW w:w="621" w:type="pct"/>
            <w:shd w:val="clear" w:color="auto" w:fill="auto"/>
            <w:vAlign w:val="center"/>
          </w:tcPr>
          <w:p w:rsidR="001B37BA" w:rsidRDefault="001B37BA" w:rsidP="001B37B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1B37BA" w:rsidRDefault="001B37BA" w:rsidP="001B37BA">
            <w:pPr>
              <w:jc w:val="center"/>
              <w:rPr>
                <w:rFonts w:ascii="Arial" w:hAnsi="Arial" w:cs="Arial"/>
                <w:sz w:val="22"/>
                <w:szCs w:val="21"/>
              </w:rPr>
            </w:pPr>
            <w:r>
              <w:rPr>
                <w:rFonts w:ascii="Arial" w:hAnsi="Arial" w:cs="Arial"/>
                <w:sz w:val="22"/>
                <w:szCs w:val="21"/>
              </w:rPr>
              <w:t>17</w:t>
            </w:r>
          </w:p>
        </w:tc>
        <w:tc>
          <w:tcPr>
            <w:tcW w:w="1278" w:type="pct"/>
            <w:shd w:val="clear" w:color="auto" w:fill="auto"/>
            <w:vAlign w:val="center"/>
          </w:tcPr>
          <w:p w:rsidR="001B37BA" w:rsidRDefault="001B37BA" w:rsidP="001B37BA">
            <w:pPr>
              <w:jc w:val="center"/>
              <w:rPr>
                <w:rFonts w:ascii="Arial" w:hAnsi="Arial" w:cs="Arial"/>
                <w:sz w:val="22"/>
                <w:szCs w:val="21"/>
              </w:rPr>
            </w:pPr>
            <w:r>
              <w:rPr>
                <w:rFonts w:ascii="Arial" w:hAnsi="Arial" w:cs="Arial"/>
                <w:sz w:val="22"/>
                <w:szCs w:val="21"/>
              </w:rPr>
              <w:t xml:space="preserve">7 Suriye, 7 Yemen, 2 Filistin, </w:t>
            </w:r>
          </w:p>
          <w:p w:rsidR="001B37BA" w:rsidRDefault="001B37BA" w:rsidP="001B37BA">
            <w:pPr>
              <w:jc w:val="center"/>
              <w:rPr>
                <w:rFonts w:ascii="Arial" w:hAnsi="Arial" w:cs="Arial"/>
                <w:sz w:val="22"/>
                <w:szCs w:val="21"/>
              </w:rPr>
            </w:pPr>
            <w:r>
              <w:rPr>
                <w:rFonts w:ascii="Arial" w:hAnsi="Arial" w:cs="Arial"/>
                <w:sz w:val="22"/>
                <w:szCs w:val="21"/>
              </w:rPr>
              <w:t>1 Sudan (3’ü Çocuk)</w:t>
            </w:r>
          </w:p>
        </w:tc>
      </w:tr>
      <w:tr w:rsidR="001B37BA" w:rsidRPr="001C5274" w:rsidTr="000F409C">
        <w:trPr>
          <w:trHeight w:val="701"/>
        </w:trPr>
        <w:tc>
          <w:tcPr>
            <w:tcW w:w="276" w:type="pct"/>
            <w:shd w:val="clear" w:color="auto" w:fill="auto"/>
            <w:vAlign w:val="center"/>
          </w:tcPr>
          <w:p w:rsidR="001B37BA" w:rsidRDefault="001B37BA" w:rsidP="001B37BA">
            <w:pPr>
              <w:tabs>
                <w:tab w:val="left" w:pos="885"/>
              </w:tabs>
              <w:jc w:val="center"/>
              <w:rPr>
                <w:rFonts w:ascii="Arial" w:hAnsi="Arial" w:cs="Arial"/>
                <w:sz w:val="22"/>
                <w:szCs w:val="21"/>
              </w:rPr>
            </w:pPr>
            <w:r>
              <w:rPr>
                <w:rFonts w:ascii="Arial" w:hAnsi="Arial" w:cs="Arial"/>
                <w:sz w:val="22"/>
                <w:szCs w:val="21"/>
              </w:rPr>
              <w:t>5</w:t>
            </w:r>
          </w:p>
        </w:tc>
        <w:tc>
          <w:tcPr>
            <w:tcW w:w="667" w:type="pct"/>
            <w:shd w:val="clear" w:color="auto" w:fill="auto"/>
            <w:vAlign w:val="center"/>
          </w:tcPr>
          <w:p w:rsidR="001B37BA" w:rsidRPr="00F11D4E" w:rsidRDefault="001B37BA" w:rsidP="001B37BA">
            <w:pPr>
              <w:jc w:val="center"/>
              <w:rPr>
                <w:rFonts w:ascii="Arial" w:hAnsi="Arial" w:cs="Arial"/>
                <w:sz w:val="22"/>
                <w:szCs w:val="21"/>
              </w:rPr>
            </w:pPr>
            <w:r w:rsidRPr="001B37BA">
              <w:rPr>
                <w:rFonts w:ascii="Arial" w:hAnsi="Arial" w:cs="Arial"/>
                <w:sz w:val="22"/>
                <w:szCs w:val="21"/>
              </w:rPr>
              <w:t>02 Eylül 2024</w:t>
            </w:r>
          </w:p>
        </w:tc>
        <w:tc>
          <w:tcPr>
            <w:tcW w:w="906" w:type="pct"/>
            <w:shd w:val="clear" w:color="auto" w:fill="auto"/>
            <w:vAlign w:val="center"/>
          </w:tcPr>
          <w:p w:rsidR="001B37BA" w:rsidRDefault="001B37BA" w:rsidP="001B37BA">
            <w:pPr>
              <w:jc w:val="center"/>
              <w:rPr>
                <w:rFonts w:ascii="Arial" w:hAnsi="Arial" w:cs="Arial"/>
                <w:sz w:val="22"/>
                <w:szCs w:val="21"/>
              </w:rPr>
            </w:pPr>
            <w:r>
              <w:rPr>
                <w:rFonts w:ascii="Arial" w:hAnsi="Arial" w:cs="Arial"/>
                <w:sz w:val="22"/>
                <w:szCs w:val="21"/>
              </w:rPr>
              <w:t>MUĞLA/Fethiye</w:t>
            </w:r>
          </w:p>
          <w:p w:rsidR="001B37BA" w:rsidRDefault="001B37BA" w:rsidP="001B37BA">
            <w:pPr>
              <w:jc w:val="center"/>
              <w:rPr>
                <w:rFonts w:ascii="Arial" w:hAnsi="Arial" w:cs="Arial"/>
                <w:sz w:val="22"/>
                <w:szCs w:val="21"/>
              </w:rPr>
            </w:pPr>
            <w:r>
              <w:rPr>
                <w:rFonts w:ascii="Arial" w:hAnsi="Arial" w:cs="Arial"/>
                <w:sz w:val="22"/>
                <w:szCs w:val="21"/>
              </w:rPr>
              <w:t>09.05</w:t>
            </w:r>
          </w:p>
        </w:tc>
        <w:tc>
          <w:tcPr>
            <w:tcW w:w="620" w:type="pct"/>
            <w:shd w:val="clear" w:color="auto" w:fill="auto"/>
            <w:vAlign w:val="center"/>
          </w:tcPr>
          <w:p w:rsidR="001B37BA" w:rsidRDefault="001B37BA" w:rsidP="001B37BA">
            <w:pPr>
              <w:jc w:val="center"/>
              <w:rPr>
                <w:rFonts w:ascii="Arial" w:hAnsi="Arial" w:cs="Arial"/>
                <w:sz w:val="22"/>
                <w:szCs w:val="21"/>
              </w:rPr>
            </w:pPr>
            <w:r>
              <w:rPr>
                <w:rFonts w:ascii="Arial" w:hAnsi="Arial" w:cs="Arial"/>
                <w:sz w:val="22"/>
                <w:szCs w:val="21"/>
              </w:rPr>
              <w:t>L</w:t>
            </w:r>
            <w:r w:rsidRPr="00F11D4E">
              <w:rPr>
                <w:rFonts w:ascii="Arial" w:hAnsi="Arial" w:cs="Arial"/>
                <w:sz w:val="22"/>
                <w:szCs w:val="21"/>
              </w:rPr>
              <w:t>astik Bot</w:t>
            </w:r>
          </w:p>
        </w:tc>
        <w:tc>
          <w:tcPr>
            <w:tcW w:w="621" w:type="pct"/>
            <w:shd w:val="clear" w:color="auto" w:fill="auto"/>
            <w:vAlign w:val="center"/>
          </w:tcPr>
          <w:p w:rsidR="001B37BA" w:rsidRDefault="001B37BA" w:rsidP="001B37B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1B37BA" w:rsidRDefault="001B37BA" w:rsidP="001B37BA">
            <w:pPr>
              <w:jc w:val="center"/>
              <w:rPr>
                <w:rFonts w:ascii="Arial" w:hAnsi="Arial" w:cs="Arial"/>
                <w:sz w:val="22"/>
                <w:szCs w:val="21"/>
              </w:rPr>
            </w:pPr>
            <w:r>
              <w:rPr>
                <w:rFonts w:ascii="Arial" w:hAnsi="Arial" w:cs="Arial"/>
                <w:sz w:val="22"/>
                <w:szCs w:val="21"/>
              </w:rPr>
              <w:t>31</w:t>
            </w:r>
          </w:p>
        </w:tc>
        <w:tc>
          <w:tcPr>
            <w:tcW w:w="1278" w:type="pct"/>
            <w:shd w:val="clear" w:color="auto" w:fill="auto"/>
            <w:vAlign w:val="center"/>
          </w:tcPr>
          <w:p w:rsidR="00DB0DFA" w:rsidRDefault="001B37BA" w:rsidP="001B37BA">
            <w:pPr>
              <w:jc w:val="center"/>
              <w:rPr>
                <w:rFonts w:ascii="Arial" w:hAnsi="Arial" w:cs="Arial"/>
                <w:sz w:val="22"/>
                <w:szCs w:val="21"/>
              </w:rPr>
            </w:pPr>
            <w:r>
              <w:rPr>
                <w:rFonts w:ascii="Arial" w:hAnsi="Arial" w:cs="Arial"/>
                <w:sz w:val="22"/>
                <w:szCs w:val="21"/>
              </w:rPr>
              <w:t>11 Mali, 4 Yemen, 3 Gine, 3 Sudan, 3 Güney Afrika, 2 Kongo,</w:t>
            </w:r>
          </w:p>
          <w:p w:rsidR="001B37BA" w:rsidRDefault="001B37BA" w:rsidP="001B37BA">
            <w:pPr>
              <w:jc w:val="center"/>
              <w:rPr>
                <w:rFonts w:ascii="Arial" w:hAnsi="Arial" w:cs="Arial"/>
                <w:sz w:val="22"/>
                <w:szCs w:val="21"/>
              </w:rPr>
            </w:pPr>
            <w:r>
              <w:rPr>
                <w:rFonts w:ascii="Arial" w:hAnsi="Arial" w:cs="Arial"/>
                <w:sz w:val="22"/>
                <w:szCs w:val="21"/>
              </w:rPr>
              <w:t xml:space="preserve"> 2 Kamerun, 2 Sierra Leone</w:t>
            </w:r>
            <w:r w:rsidR="00DB0DFA">
              <w:rPr>
                <w:rFonts w:ascii="Arial" w:hAnsi="Arial" w:cs="Arial"/>
                <w:sz w:val="22"/>
                <w:szCs w:val="21"/>
              </w:rPr>
              <w:t>, 1 Haiti</w:t>
            </w:r>
          </w:p>
        </w:tc>
      </w:tr>
      <w:tr w:rsidR="00DB0DFA" w:rsidRPr="001C5274" w:rsidTr="000F409C">
        <w:trPr>
          <w:trHeight w:val="701"/>
        </w:trPr>
        <w:tc>
          <w:tcPr>
            <w:tcW w:w="276" w:type="pct"/>
            <w:shd w:val="clear" w:color="auto" w:fill="auto"/>
            <w:vAlign w:val="center"/>
          </w:tcPr>
          <w:p w:rsidR="00DB0DFA" w:rsidRDefault="00DB0DFA" w:rsidP="00DB0DFA">
            <w:pPr>
              <w:tabs>
                <w:tab w:val="left" w:pos="885"/>
              </w:tabs>
              <w:jc w:val="center"/>
              <w:rPr>
                <w:rFonts w:ascii="Arial" w:hAnsi="Arial" w:cs="Arial"/>
                <w:sz w:val="22"/>
                <w:szCs w:val="21"/>
              </w:rPr>
            </w:pPr>
            <w:r>
              <w:rPr>
                <w:rFonts w:ascii="Arial" w:hAnsi="Arial" w:cs="Arial"/>
                <w:sz w:val="22"/>
                <w:szCs w:val="21"/>
              </w:rPr>
              <w:t>6</w:t>
            </w:r>
          </w:p>
        </w:tc>
        <w:tc>
          <w:tcPr>
            <w:tcW w:w="667" w:type="pct"/>
            <w:shd w:val="clear" w:color="auto" w:fill="auto"/>
            <w:vAlign w:val="center"/>
          </w:tcPr>
          <w:p w:rsidR="00DB0DFA" w:rsidRPr="00F11D4E" w:rsidRDefault="00DB0DFA" w:rsidP="00DB0DFA">
            <w:pPr>
              <w:jc w:val="center"/>
              <w:rPr>
                <w:rFonts w:ascii="Arial" w:hAnsi="Arial" w:cs="Arial"/>
                <w:sz w:val="22"/>
                <w:szCs w:val="21"/>
              </w:rPr>
            </w:pPr>
            <w:r w:rsidRPr="001B37BA">
              <w:rPr>
                <w:rFonts w:ascii="Arial" w:hAnsi="Arial" w:cs="Arial"/>
                <w:sz w:val="22"/>
                <w:szCs w:val="21"/>
              </w:rPr>
              <w:t>02 Eylül 2024</w:t>
            </w:r>
          </w:p>
        </w:tc>
        <w:tc>
          <w:tcPr>
            <w:tcW w:w="906" w:type="pct"/>
            <w:shd w:val="clear" w:color="auto" w:fill="auto"/>
            <w:vAlign w:val="center"/>
          </w:tcPr>
          <w:p w:rsidR="00DB0DFA" w:rsidRDefault="00DB0DFA" w:rsidP="00DB0DFA">
            <w:pPr>
              <w:jc w:val="center"/>
              <w:rPr>
                <w:rFonts w:ascii="Arial" w:hAnsi="Arial" w:cs="Arial"/>
                <w:sz w:val="22"/>
                <w:szCs w:val="21"/>
              </w:rPr>
            </w:pPr>
            <w:r>
              <w:rPr>
                <w:rFonts w:ascii="Arial" w:hAnsi="Arial" w:cs="Arial"/>
                <w:sz w:val="22"/>
                <w:szCs w:val="21"/>
              </w:rPr>
              <w:t>MUĞLA/Marmaris</w:t>
            </w:r>
          </w:p>
          <w:p w:rsidR="00DB0DFA" w:rsidRDefault="00DB0DFA" w:rsidP="00DB0DFA">
            <w:pPr>
              <w:jc w:val="center"/>
              <w:rPr>
                <w:rFonts w:ascii="Arial" w:hAnsi="Arial" w:cs="Arial"/>
                <w:sz w:val="22"/>
                <w:szCs w:val="21"/>
              </w:rPr>
            </w:pPr>
            <w:r w:rsidRPr="0007371F">
              <w:rPr>
                <w:rFonts w:ascii="Arial" w:hAnsi="Arial" w:cs="Arial"/>
                <w:sz w:val="22"/>
                <w:szCs w:val="21"/>
              </w:rPr>
              <w:t>09.30</w:t>
            </w:r>
          </w:p>
        </w:tc>
        <w:tc>
          <w:tcPr>
            <w:tcW w:w="620" w:type="pct"/>
            <w:shd w:val="clear" w:color="auto" w:fill="auto"/>
            <w:vAlign w:val="center"/>
          </w:tcPr>
          <w:p w:rsidR="00DB0DFA" w:rsidRDefault="00DB0DFA" w:rsidP="00DB0DFA">
            <w:pPr>
              <w:jc w:val="center"/>
              <w:rPr>
                <w:rFonts w:ascii="Arial" w:hAnsi="Arial" w:cs="Arial"/>
                <w:sz w:val="22"/>
                <w:szCs w:val="21"/>
              </w:rPr>
            </w:pPr>
            <w:r>
              <w:rPr>
                <w:rFonts w:ascii="Arial" w:hAnsi="Arial" w:cs="Arial"/>
                <w:sz w:val="22"/>
                <w:szCs w:val="21"/>
              </w:rPr>
              <w:t>Motor Yat</w:t>
            </w:r>
          </w:p>
        </w:tc>
        <w:tc>
          <w:tcPr>
            <w:tcW w:w="621" w:type="pct"/>
            <w:shd w:val="clear" w:color="auto" w:fill="auto"/>
            <w:vAlign w:val="center"/>
          </w:tcPr>
          <w:p w:rsidR="00DB0DFA" w:rsidRDefault="00DB0DFA" w:rsidP="00DB0DFA">
            <w:pPr>
              <w:jc w:val="center"/>
              <w:rPr>
                <w:rFonts w:ascii="Arial" w:hAnsi="Arial" w:cs="Arial"/>
                <w:sz w:val="22"/>
                <w:szCs w:val="21"/>
              </w:rPr>
            </w:pPr>
            <w:r>
              <w:rPr>
                <w:rFonts w:ascii="Arial" w:hAnsi="Arial" w:cs="Arial"/>
                <w:sz w:val="22"/>
                <w:szCs w:val="21"/>
              </w:rPr>
              <w:t>3 Türkiye</w:t>
            </w:r>
          </w:p>
        </w:tc>
        <w:tc>
          <w:tcPr>
            <w:tcW w:w="631" w:type="pct"/>
            <w:shd w:val="clear" w:color="auto" w:fill="auto"/>
            <w:vAlign w:val="center"/>
          </w:tcPr>
          <w:p w:rsidR="00DB0DFA" w:rsidRDefault="00DB0DFA" w:rsidP="00DB0DFA">
            <w:pPr>
              <w:jc w:val="center"/>
              <w:rPr>
                <w:rFonts w:ascii="Arial" w:hAnsi="Arial" w:cs="Arial"/>
                <w:sz w:val="22"/>
                <w:szCs w:val="21"/>
              </w:rPr>
            </w:pPr>
            <w:r>
              <w:rPr>
                <w:rFonts w:ascii="Arial" w:hAnsi="Arial" w:cs="Arial"/>
                <w:sz w:val="22"/>
                <w:szCs w:val="21"/>
              </w:rPr>
              <w:t>43</w:t>
            </w:r>
          </w:p>
        </w:tc>
        <w:tc>
          <w:tcPr>
            <w:tcW w:w="1278" w:type="pct"/>
            <w:shd w:val="clear" w:color="auto" w:fill="auto"/>
            <w:vAlign w:val="center"/>
          </w:tcPr>
          <w:p w:rsidR="00DB0DFA" w:rsidRDefault="00DB0DFA" w:rsidP="00DB0DFA">
            <w:pPr>
              <w:jc w:val="center"/>
              <w:rPr>
                <w:rFonts w:ascii="Arial" w:hAnsi="Arial" w:cs="Arial"/>
                <w:sz w:val="22"/>
                <w:szCs w:val="21"/>
              </w:rPr>
            </w:pPr>
            <w:r>
              <w:rPr>
                <w:rFonts w:ascii="Arial" w:hAnsi="Arial" w:cs="Arial"/>
                <w:sz w:val="22"/>
                <w:szCs w:val="21"/>
              </w:rPr>
              <w:t>27 Suriye, 16 Filistin</w:t>
            </w:r>
          </w:p>
        </w:tc>
      </w:tr>
      <w:tr w:rsidR="00DB0DFA" w:rsidRPr="001C5274" w:rsidTr="000F409C">
        <w:trPr>
          <w:trHeight w:val="701"/>
        </w:trPr>
        <w:tc>
          <w:tcPr>
            <w:tcW w:w="276" w:type="pct"/>
            <w:shd w:val="clear" w:color="auto" w:fill="auto"/>
            <w:vAlign w:val="center"/>
          </w:tcPr>
          <w:p w:rsidR="00DB0DFA" w:rsidRDefault="00DB0DFA" w:rsidP="00DB0DFA">
            <w:pPr>
              <w:tabs>
                <w:tab w:val="left" w:pos="885"/>
              </w:tabs>
              <w:jc w:val="center"/>
              <w:rPr>
                <w:rFonts w:ascii="Arial" w:hAnsi="Arial" w:cs="Arial"/>
                <w:sz w:val="22"/>
                <w:szCs w:val="21"/>
              </w:rPr>
            </w:pPr>
            <w:r>
              <w:rPr>
                <w:rFonts w:ascii="Arial" w:hAnsi="Arial" w:cs="Arial"/>
                <w:sz w:val="22"/>
                <w:szCs w:val="21"/>
              </w:rPr>
              <w:t>7</w:t>
            </w:r>
          </w:p>
        </w:tc>
        <w:tc>
          <w:tcPr>
            <w:tcW w:w="667" w:type="pct"/>
            <w:shd w:val="clear" w:color="auto" w:fill="auto"/>
            <w:vAlign w:val="center"/>
          </w:tcPr>
          <w:p w:rsidR="00DB0DFA" w:rsidRPr="00F11D4E" w:rsidRDefault="00DB0DFA" w:rsidP="00DB0DFA">
            <w:pPr>
              <w:jc w:val="center"/>
              <w:rPr>
                <w:rFonts w:ascii="Arial" w:hAnsi="Arial" w:cs="Arial"/>
                <w:sz w:val="22"/>
                <w:szCs w:val="21"/>
              </w:rPr>
            </w:pPr>
            <w:r w:rsidRPr="001B37BA">
              <w:rPr>
                <w:rFonts w:ascii="Arial" w:hAnsi="Arial" w:cs="Arial"/>
                <w:sz w:val="22"/>
                <w:szCs w:val="21"/>
              </w:rPr>
              <w:t>02 Eylül 2024</w:t>
            </w:r>
          </w:p>
        </w:tc>
        <w:tc>
          <w:tcPr>
            <w:tcW w:w="906" w:type="pct"/>
            <w:shd w:val="clear" w:color="auto" w:fill="auto"/>
            <w:vAlign w:val="center"/>
          </w:tcPr>
          <w:p w:rsidR="00DB0DFA" w:rsidRDefault="00DB0DFA" w:rsidP="00DB0DFA">
            <w:pPr>
              <w:jc w:val="center"/>
              <w:rPr>
                <w:rFonts w:ascii="Arial" w:hAnsi="Arial" w:cs="Arial"/>
                <w:sz w:val="22"/>
                <w:szCs w:val="21"/>
              </w:rPr>
            </w:pPr>
            <w:r>
              <w:rPr>
                <w:rFonts w:ascii="Arial" w:hAnsi="Arial" w:cs="Arial"/>
                <w:sz w:val="22"/>
                <w:szCs w:val="21"/>
              </w:rPr>
              <w:t>İZMİR/Urla</w:t>
            </w:r>
          </w:p>
          <w:p w:rsidR="00DB0DFA" w:rsidRDefault="00DB0DFA" w:rsidP="00DB0DFA">
            <w:pPr>
              <w:jc w:val="center"/>
              <w:rPr>
                <w:rFonts w:ascii="Arial" w:hAnsi="Arial" w:cs="Arial"/>
                <w:sz w:val="22"/>
                <w:szCs w:val="21"/>
              </w:rPr>
            </w:pPr>
            <w:r>
              <w:rPr>
                <w:rFonts w:ascii="Arial" w:hAnsi="Arial" w:cs="Arial"/>
                <w:sz w:val="22"/>
                <w:szCs w:val="21"/>
              </w:rPr>
              <w:t>09.45</w:t>
            </w:r>
          </w:p>
        </w:tc>
        <w:tc>
          <w:tcPr>
            <w:tcW w:w="620" w:type="pct"/>
            <w:shd w:val="clear" w:color="auto" w:fill="auto"/>
            <w:vAlign w:val="center"/>
          </w:tcPr>
          <w:p w:rsidR="00DB0DFA" w:rsidRDefault="00DB0DFA" w:rsidP="00DB0DFA">
            <w:pPr>
              <w:jc w:val="center"/>
              <w:rPr>
                <w:rFonts w:ascii="Arial" w:hAnsi="Arial" w:cs="Arial"/>
                <w:sz w:val="22"/>
                <w:szCs w:val="21"/>
              </w:rPr>
            </w:pPr>
            <w:r>
              <w:rPr>
                <w:rFonts w:ascii="Arial" w:hAnsi="Arial" w:cs="Arial"/>
                <w:sz w:val="22"/>
                <w:szCs w:val="21"/>
              </w:rPr>
              <w:t>L</w:t>
            </w:r>
            <w:r w:rsidRPr="00F11D4E">
              <w:rPr>
                <w:rFonts w:ascii="Arial" w:hAnsi="Arial" w:cs="Arial"/>
                <w:sz w:val="22"/>
                <w:szCs w:val="21"/>
              </w:rPr>
              <w:t>astik Bot</w:t>
            </w:r>
          </w:p>
        </w:tc>
        <w:tc>
          <w:tcPr>
            <w:tcW w:w="621" w:type="pct"/>
            <w:shd w:val="clear" w:color="auto" w:fill="auto"/>
            <w:vAlign w:val="center"/>
          </w:tcPr>
          <w:p w:rsidR="00DB0DFA" w:rsidRDefault="00DB0DFA" w:rsidP="00DB0DF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DB0DFA" w:rsidRDefault="00DB0DFA" w:rsidP="00DB0DFA">
            <w:pPr>
              <w:jc w:val="center"/>
              <w:rPr>
                <w:rFonts w:ascii="Arial" w:hAnsi="Arial" w:cs="Arial"/>
                <w:sz w:val="22"/>
                <w:szCs w:val="21"/>
              </w:rPr>
            </w:pPr>
            <w:r>
              <w:rPr>
                <w:rFonts w:ascii="Arial" w:hAnsi="Arial" w:cs="Arial"/>
                <w:sz w:val="22"/>
                <w:szCs w:val="21"/>
              </w:rPr>
              <w:t>27</w:t>
            </w:r>
          </w:p>
        </w:tc>
        <w:tc>
          <w:tcPr>
            <w:tcW w:w="1278" w:type="pct"/>
            <w:shd w:val="clear" w:color="auto" w:fill="auto"/>
            <w:vAlign w:val="center"/>
          </w:tcPr>
          <w:p w:rsidR="00DB0DFA" w:rsidRDefault="00DB0DFA" w:rsidP="00DB0DFA">
            <w:pPr>
              <w:jc w:val="center"/>
              <w:rPr>
                <w:rFonts w:ascii="Arial" w:hAnsi="Arial" w:cs="Arial"/>
                <w:sz w:val="22"/>
                <w:szCs w:val="21"/>
              </w:rPr>
            </w:pPr>
            <w:r>
              <w:rPr>
                <w:rFonts w:ascii="Arial" w:hAnsi="Arial" w:cs="Arial"/>
                <w:sz w:val="22"/>
                <w:szCs w:val="21"/>
              </w:rPr>
              <w:t xml:space="preserve">16 Suriye, 7 Sudan, 3 Filistin, </w:t>
            </w:r>
          </w:p>
          <w:p w:rsidR="00DB0DFA" w:rsidRDefault="00DB0DFA" w:rsidP="00DB0DFA">
            <w:pPr>
              <w:jc w:val="center"/>
              <w:rPr>
                <w:rFonts w:ascii="Arial" w:hAnsi="Arial" w:cs="Arial"/>
                <w:sz w:val="22"/>
                <w:szCs w:val="21"/>
              </w:rPr>
            </w:pPr>
            <w:r>
              <w:rPr>
                <w:rFonts w:ascii="Arial" w:hAnsi="Arial" w:cs="Arial"/>
                <w:sz w:val="22"/>
                <w:szCs w:val="21"/>
              </w:rPr>
              <w:t>1 Mısır (2’si Çocuk)</w:t>
            </w:r>
          </w:p>
        </w:tc>
      </w:tr>
    </w:tbl>
    <w:p w:rsidR="00740CAC" w:rsidRDefault="00673185" w:rsidP="00CC3260">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542BA6">
      <w:pgSz w:w="16839" w:h="11907" w:orient="landscape" w:code="9"/>
      <w:pgMar w:top="709" w:right="1103" w:bottom="1701"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741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71F"/>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5DC"/>
    <w:rsid w:val="000C2C8A"/>
    <w:rsid w:val="000C30DC"/>
    <w:rsid w:val="000C3500"/>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A49"/>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A50"/>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7F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7F8"/>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070"/>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1A4"/>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6B5B"/>
    <w:rsid w:val="004670EB"/>
    <w:rsid w:val="00467137"/>
    <w:rsid w:val="00467E91"/>
    <w:rsid w:val="004703E9"/>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AC"/>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CA6"/>
    <w:rsid w:val="00681DCA"/>
    <w:rsid w:val="00681E31"/>
    <w:rsid w:val="0068292A"/>
    <w:rsid w:val="00682F01"/>
    <w:rsid w:val="00683BBD"/>
    <w:rsid w:val="006841C1"/>
    <w:rsid w:val="00684373"/>
    <w:rsid w:val="00684421"/>
    <w:rsid w:val="00684C4B"/>
    <w:rsid w:val="00684E49"/>
    <w:rsid w:val="00684F91"/>
    <w:rsid w:val="00685A2F"/>
    <w:rsid w:val="00686093"/>
    <w:rsid w:val="00686992"/>
    <w:rsid w:val="00686B38"/>
    <w:rsid w:val="00686D86"/>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BF0"/>
    <w:rsid w:val="0069677F"/>
    <w:rsid w:val="006972D3"/>
    <w:rsid w:val="006975FA"/>
    <w:rsid w:val="00697A17"/>
    <w:rsid w:val="006A0009"/>
    <w:rsid w:val="006A00F2"/>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EAB"/>
    <w:rsid w:val="006C7FBB"/>
    <w:rsid w:val="006D0BDA"/>
    <w:rsid w:val="006D1414"/>
    <w:rsid w:val="006D1A04"/>
    <w:rsid w:val="006D1F49"/>
    <w:rsid w:val="006D287F"/>
    <w:rsid w:val="006D2A56"/>
    <w:rsid w:val="006D2A9F"/>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5E2"/>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5ED0"/>
    <w:rsid w:val="0074697E"/>
    <w:rsid w:val="00747ADF"/>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149"/>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D99"/>
    <w:rsid w:val="007C7F9D"/>
    <w:rsid w:val="007D02E0"/>
    <w:rsid w:val="007D03CD"/>
    <w:rsid w:val="007D05E7"/>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9FC"/>
    <w:rsid w:val="00884AC6"/>
    <w:rsid w:val="00884B9B"/>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52BC"/>
    <w:rsid w:val="008B6B76"/>
    <w:rsid w:val="008B7068"/>
    <w:rsid w:val="008B740B"/>
    <w:rsid w:val="008B7C66"/>
    <w:rsid w:val="008C006E"/>
    <w:rsid w:val="008C21E0"/>
    <w:rsid w:val="008C2682"/>
    <w:rsid w:val="008C3A65"/>
    <w:rsid w:val="008C4714"/>
    <w:rsid w:val="008C47F5"/>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044"/>
    <w:rsid w:val="008E73EA"/>
    <w:rsid w:val="008E7877"/>
    <w:rsid w:val="008E7CBD"/>
    <w:rsid w:val="008F0251"/>
    <w:rsid w:val="008F07DA"/>
    <w:rsid w:val="008F09C5"/>
    <w:rsid w:val="008F0A18"/>
    <w:rsid w:val="008F241D"/>
    <w:rsid w:val="008F2E27"/>
    <w:rsid w:val="008F45D8"/>
    <w:rsid w:val="008F4C10"/>
    <w:rsid w:val="008F63E7"/>
    <w:rsid w:val="008F6847"/>
    <w:rsid w:val="008F6A72"/>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4055"/>
    <w:rsid w:val="009B413D"/>
    <w:rsid w:val="009B4214"/>
    <w:rsid w:val="009B4450"/>
    <w:rsid w:val="009B48CF"/>
    <w:rsid w:val="009B4C9A"/>
    <w:rsid w:val="009B577D"/>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48FB"/>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862"/>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A7CD4"/>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032"/>
    <w:rsid w:val="00BB66CD"/>
    <w:rsid w:val="00BB752E"/>
    <w:rsid w:val="00BB7EC8"/>
    <w:rsid w:val="00BC0027"/>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70C"/>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94"/>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0C3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02E"/>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1D36"/>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DFA"/>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AD6"/>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42C7"/>
    <w:rsid w:val="00F75192"/>
    <w:rsid w:val="00F7529E"/>
    <w:rsid w:val="00F7565C"/>
    <w:rsid w:val="00F75A8B"/>
    <w:rsid w:val="00F75D22"/>
    <w:rsid w:val="00F80226"/>
    <w:rsid w:val="00F8089B"/>
    <w:rsid w:val="00F80D96"/>
    <w:rsid w:val="00F80FF3"/>
    <w:rsid w:val="00F811C4"/>
    <w:rsid w:val="00F816FC"/>
    <w:rsid w:val="00F81B72"/>
    <w:rsid w:val="00F82314"/>
    <w:rsid w:val="00F82D6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0EF5"/>
    <w:rsid w:val="00FF1427"/>
    <w:rsid w:val="00FF19A9"/>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7411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12FE2-D583-44CE-A2BB-F596F2A08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9346</TotalTime>
  <Pages>1</Pages>
  <Words>201</Words>
  <Characters>1148</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1347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2831</cp:revision>
  <cp:lastPrinted>2024-09-03T10:41:00Z</cp:lastPrinted>
  <dcterms:created xsi:type="dcterms:W3CDTF">2020-03-16T08:16:00Z</dcterms:created>
  <dcterms:modified xsi:type="dcterms:W3CDTF">2024-09-03T15:36:00Z</dcterms:modified>
</cp:coreProperties>
</file>