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440A0F" w:rsidP="001454E1">
      <w:pPr>
        <w:tabs>
          <w:tab w:val="left" w:pos="3240"/>
          <w:tab w:val="left" w:pos="7286"/>
        </w:tabs>
        <w:jc w:val="both"/>
        <w:rPr>
          <w:rFonts w:ascii="Arial" w:hAnsi="Arial" w:cs="Arial"/>
          <w:b/>
          <w:bCs/>
          <w:sz w:val="22"/>
          <w:szCs w:val="22"/>
        </w:rPr>
      </w:pPr>
      <w:bookmarkStart w:id="0" w:name="_Hlk150790562"/>
      <w:r>
        <w:rPr>
          <w:rFonts w:ascii="Arial" w:hAnsi="Arial" w:cs="Arial"/>
          <w:noProof/>
          <w:sz w:val="22"/>
          <w:szCs w:val="22"/>
        </w:rPr>
        <w:pict>
          <v:shape id="_x0000_s1051" type="#_x0000_t75" style="position:absolute;left:0;text-align:left;margin-left:627.2pt;margin-top:-.55pt;width:81.85pt;height:82.45pt;z-index:-251654144">
            <v:imagedata r:id="rId8" o:title="logo"/>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6.3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5C65E5" w:rsidP="001454E1">
                  <w:pPr>
                    <w:ind w:left="-24" w:right="74" w:firstLine="732"/>
                    <w:jc w:val="center"/>
                    <w:rPr>
                      <w:rStyle w:val="Gl"/>
                      <w:rFonts w:ascii="Arial" w:hAnsi="Arial" w:cs="Arial"/>
                    </w:rPr>
                  </w:pPr>
                  <w:r>
                    <w:rPr>
                      <w:rStyle w:val="Gl"/>
                      <w:rFonts w:ascii="Arial" w:hAnsi="Arial" w:cs="Arial"/>
                    </w:rPr>
                    <w:t xml:space="preserve">12 </w:t>
                  </w:r>
                  <w:r w:rsidR="003215B1">
                    <w:rPr>
                      <w:rStyle w:val="Gl"/>
                      <w:rFonts w:ascii="Arial" w:hAnsi="Arial" w:cs="Arial"/>
                    </w:rPr>
                    <w:t>Kasım</w:t>
                  </w:r>
                  <w:r w:rsidR="00CA067C">
                    <w:rPr>
                      <w:rStyle w:val="Gl"/>
                      <w:rFonts w:ascii="Arial" w:hAnsi="Arial" w:cs="Arial"/>
                    </w:rPr>
                    <w:t xml:space="preserve"> </w:t>
                  </w:r>
                  <w:r w:rsidR="00B551AC">
                    <w:rPr>
                      <w:rStyle w:val="Gl"/>
                      <w:rFonts w:ascii="Arial" w:hAnsi="Arial" w:cs="Arial"/>
                    </w:rPr>
                    <w:t>202</w:t>
                  </w:r>
                  <w:r w:rsidR="003215B1">
                    <w:rPr>
                      <w:rStyle w:val="Gl"/>
                      <w:rFonts w:ascii="Arial" w:hAnsi="Arial" w:cs="Arial"/>
                    </w:rPr>
                    <w:t>3</w:t>
                  </w:r>
                </w:p>
                <w:p w:rsidR="001454E1" w:rsidRPr="001A3923" w:rsidRDefault="001454E1" w:rsidP="001454E1"/>
              </w:txbxContent>
            </v:textbox>
            <w10:wrap type="square"/>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BA6566" w:rsidRDefault="00CA067C" w:rsidP="00BA6566">
      <w:pPr>
        <w:rPr>
          <w:rFonts w:ascii="Arial" w:hAnsi="Arial" w:cs="Arial"/>
          <w:b/>
          <w:sz w:val="22"/>
          <w:szCs w:val="22"/>
          <w:u w:val="single"/>
        </w:rPr>
      </w:pPr>
      <w:r>
        <w:rPr>
          <w:rFonts w:ascii="Arial" w:hAnsi="Arial" w:cs="Arial"/>
          <w:b/>
          <w:sz w:val="22"/>
          <w:szCs w:val="22"/>
          <w:u w:val="single"/>
        </w:rPr>
        <w:t xml:space="preserve">SG </w:t>
      </w:r>
      <w:r w:rsidR="005C65E5">
        <w:rPr>
          <w:rFonts w:ascii="Arial" w:hAnsi="Arial" w:cs="Arial"/>
          <w:b/>
          <w:sz w:val="22"/>
          <w:szCs w:val="22"/>
          <w:u w:val="single"/>
        </w:rPr>
        <w:t xml:space="preserve">Akdeniz </w:t>
      </w:r>
      <w:r w:rsidR="00BA6566">
        <w:rPr>
          <w:rFonts w:ascii="Arial" w:hAnsi="Arial" w:cs="Arial"/>
          <w:b/>
          <w:sz w:val="22"/>
          <w:szCs w:val="22"/>
          <w:u w:val="single"/>
        </w:rPr>
        <w:t>Bölge</w:t>
      </w:r>
      <w:r>
        <w:rPr>
          <w:rFonts w:ascii="Arial" w:hAnsi="Arial" w:cs="Arial"/>
          <w:b/>
          <w:sz w:val="22"/>
          <w:szCs w:val="22"/>
          <w:u w:val="single"/>
        </w:rPr>
        <w:t xml:space="preserve"> Komutanlığı</w:t>
      </w:r>
    </w:p>
    <w:tbl>
      <w:tblPr>
        <w:tblW w:w="4795" w:type="pct"/>
        <w:tblInd w:w="103" w:type="dxa"/>
        <w:tblLayout w:type="fixed"/>
        <w:tblLook w:val="01E0" w:firstRow="1" w:lastRow="1" w:firstColumn="1" w:lastColumn="1" w:noHBand="0" w:noVBand="0"/>
      </w:tblPr>
      <w:tblGrid>
        <w:gridCol w:w="857"/>
        <w:gridCol w:w="2552"/>
        <w:gridCol w:w="2411"/>
        <w:gridCol w:w="3406"/>
        <w:gridCol w:w="4954"/>
      </w:tblGrid>
      <w:tr w:rsidR="00943DA3" w:rsidRPr="00903385" w:rsidTr="00A04726">
        <w:trPr>
          <w:trHeight w:val="798"/>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5C65E5" w:rsidRPr="00A94D1C" w:rsidTr="00A04726">
        <w:trPr>
          <w:trHeight w:val="325"/>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5C65E5" w:rsidRPr="005C65E5" w:rsidRDefault="005C65E5" w:rsidP="005C65E5">
            <w:pPr>
              <w:jc w:val="center"/>
              <w:rPr>
                <w:rFonts w:ascii="Arial" w:hAnsi="Arial" w:cs="Arial"/>
                <w:sz w:val="22"/>
                <w:szCs w:val="22"/>
              </w:rPr>
            </w:pPr>
            <w:r w:rsidRPr="005C65E5">
              <w:rPr>
                <w:rFonts w:ascii="Arial" w:hAnsi="Arial" w:cs="Arial"/>
                <w:sz w:val="22"/>
                <w:szCs w:val="22"/>
              </w:rPr>
              <w:t>1</w:t>
            </w:r>
          </w:p>
        </w:tc>
        <w:tc>
          <w:tcPr>
            <w:tcW w:w="900" w:type="pct"/>
            <w:tcBorders>
              <w:top w:val="single" w:sz="4" w:space="0" w:color="auto"/>
              <w:left w:val="single" w:sz="4" w:space="0" w:color="auto"/>
              <w:bottom w:val="single" w:sz="4" w:space="0" w:color="auto"/>
              <w:right w:val="single" w:sz="4" w:space="0" w:color="auto"/>
            </w:tcBorders>
            <w:shd w:val="clear" w:color="auto" w:fill="auto"/>
            <w:vAlign w:val="center"/>
          </w:tcPr>
          <w:p w:rsidR="005C65E5" w:rsidRPr="005C65E5" w:rsidRDefault="003215B1" w:rsidP="003215B1">
            <w:pPr>
              <w:jc w:val="center"/>
              <w:rPr>
                <w:rFonts w:ascii="Arial" w:hAnsi="Arial" w:cs="Arial"/>
                <w:sz w:val="22"/>
                <w:szCs w:val="22"/>
              </w:rPr>
            </w:pPr>
            <w:r w:rsidRPr="003215B1">
              <w:rPr>
                <w:rFonts w:ascii="Arial" w:hAnsi="Arial" w:cs="Arial"/>
                <w:sz w:val="22"/>
                <w:szCs w:val="22"/>
              </w:rPr>
              <w:t>12 Kasım 2023</w:t>
            </w:r>
          </w:p>
        </w:tc>
        <w:tc>
          <w:tcPr>
            <w:tcW w:w="850" w:type="pct"/>
            <w:tcBorders>
              <w:top w:val="single" w:sz="4" w:space="0" w:color="auto"/>
              <w:left w:val="single" w:sz="4" w:space="0" w:color="auto"/>
              <w:bottom w:val="single" w:sz="4" w:space="0" w:color="auto"/>
              <w:right w:val="single" w:sz="4" w:space="0" w:color="auto"/>
            </w:tcBorders>
            <w:shd w:val="clear" w:color="auto" w:fill="auto"/>
            <w:vAlign w:val="center"/>
          </w:tcPr>
          <w:p w:rsidR="005C65E5" w:rsidRPr="005C65E5" w:rsidRDefault="005C65E5" w:rsidP="005C65E5">
            <w:pPr>
              <w:jc w:val="center"/>
              <w:rPr>
                <w:rFonts w:ascii="Arial" w:hAnsi="Arial" w:cs="Arial"/>
                <w:sz w:val="22"/>
                <w:szCs w:val="22"/>
              </w:rPr>
            </w:pPr>
            <w:r>
              <w:rPr>
                <w:rFonts w:ascii="Arial" w:hAnsi="Arial" w:cs="Arial"/>
                <w:sz w:val="22"/>
                <w:szCs w:val="22"/>
              </w:rPr>
              <w:t>A</w:t>
            </w:r>
            <w:r w:rsidR="003215B1">
              <w:rPr>
                <w:rFonts w:ascii="Arial" w:hAnsi="Arial" w:cs="Arial"/>
                <w:sz w:val="22"/>
                <w:szCs w:val="22"/>
              </w:rPr>
              <w:t>DANA</w:t>
            </w:r>
            <w:r>
              <w:rPr>
                <w:rFonts w:ascii="Arial" w:hAnsi="Arial" w:cs="Arial"/>
                <w:sz w:val="22"/>
                <w:szCs w:val="22"/>
              </w:rPr>
              <w:t>/</w:t>
            </w:r>
            <w:r w:rsidR="003215B1">
              <w:rPr>
                <w:rFonts w:ascii="Arial" w:hAnsi="Arial" w:cs="Arial"/>
                <w:sz w:val="22"/>
                <w:szCs w:val="22"/>
              </w:rPr>
              <w:t>Yumurtalık</w:t>
            </w:r>
          </w:p>
          <w:p w:rsidR="005C65E5" w:rsidRPr="005C65E5" w:rsidRDefault="003215B1" w:rsidP="005C65E5">
            <w:pPr>
              <w:jc w:val="center"/>
              <w:rPr>
                <w:rFonts w:ascii="Arial" w:hAnsi="Arial" w:cs="Arial"/>
                <w:sz w:val="22"/>
                <w:szCs w:val="22"/>
              </w:rPr>
            </w:pPr>
            <w:r>
              <w:rPr>
                <w:rFonts w:ascii="Arial" w:hAnsi="Arial" w:cs="Arial"/>
                <w:sz w:val="22"/>
                <w:szCs w:val="22"/>
              </w:rPr>
              <w:t>12.50</w:t>
            </w:r>
          </w:p>
        </w:tc>
        <w:tc>
          <w:tcPr>
            <w:tcW w:w="1201" w:type="pct"/>
            <w:tcBorders>
              <w:top w:val="single" w:sz="4" w:space="0" w:color="auto"/>
              <w:left w:val="single" w:sz="4" w:space="0" w:color="auto"/>
              <w:bottom w:val="single" w:sz="4" w:space="0" w:color="auto"/>
              <w:right w:val="single" w:sz="4" w:space="0" w:color="auto"/>
            </w:tcBorders>
            <w:shd w:val="clear" w:color="auto" w:fill="auto"/>
            <w:vAlign w:val="center"/>
          </w:tcPr>
          <w:p w:rsidR="005C65E5" w:rsidRPr="005C65E5" w:rsidRDefault="003215B1" w:rsidP="0080712F">
            <w:pPr>
              <w:jc w:val="center"/>
              <w:rPr>
                <w:rFonts w:ascii="Arial" w:hAnsi="Arial" w:cs="Arial"/>
                <w:sz w:val="22"/>
                <w:szCs w:val="22"/>
              </w:rPr>
            </w:pPr>
            <w:r>
              <w:rPr>
                <w:rFonts w:ascii="Arial" w:hAnsi="Arial" w:cs="Arial"/>
                <w:sz w:val="22"/>
                <w:szCs w:val="22"/>
              </w:rPr>
              <w:t>51</w:t>
            </w:r>
            <w:r w:rsidR="005C65E5">
              <w:rPr>
                <w:rFonts w:ascii="Arial" w:hAnsi="Arial" w:cs="Arial"/>
                <w:sz w:val="22"/>
                <w:szCs w:val="22"/>
              </w:rPr>
              <w:t xml:space="preserve"> kg</w:t>
            </w:r>
            <w:r w:rsidR="0080712F">
              <w:rPr>
                <w:rFonts w:ascii="Arial" w:hAnsi="Arial" w:cs="Arial"/>
                <w:sz w:val="22"/>
                <w:szCs w:val="22"/>
              </w:rPr>
              <w:t xml:space="preserve"> </w:t>
            </w:r>
            <w:r>
              <w:rPr>
                <w:rFonts w:ascii="Arial" w:hAnsi="Arial" w:cs="Arial"/>
                <w:sz w:val="22"/>
                <w:szCs w:val="22"/>
              </w:rPr>
              <w:t>750</w:t>
            </w:r>
            <w:r w:rsidR="005D0A46">
              <w:rPr>
                <w:rFonts w:ascii="Arial" w:hAnsi="Arial" w:cs="Arial"/>
                <w:sz w:val="22"/>
                <w:szCs w:val="22"/>
              </w:rPr>
              <w:t xml:space="preserve"> </w:t>
            </w:r>
            <w:r>
              <w:rPr>
                <w:rFonts w:ascii="Arial" w:hAnsi="Arial" w:cs="Arial"/>
                <w:sz w:val="22"/>
                <w:szCs w:val="22"/>
              </w:rPr>
              <w:t>g</w:t>
            </w:r>
            <w:r w:rsidR="005C65E5" w:rsidRPr="005C65E5">
              <w:rPr>
                <w:rFonts w:ascii="Arial" w:hAnsi="Arial" w:cs="Arial"/>
                <w:sz w:val="22"/>
                <w:szCs w:val="22"/>
              </w:rPr>
              <w:t xml:space="preserve"> kokain</w:t>
            </w: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rsidR="003215B1" w:rsidRPr="005C65E5" w:rsidRDefault="003215B1" w:rsidP="00CF6CBF">
            <w:pPr>
              <w:jc w:val="both"/>
              <w:rPr>
                <w:rFonts w:ascii="Arial" w:hAnsi="Arial" w:cs="Arial"/>
                <w:sz w:val="22"/>
                <w:szCs w:val="22"/>
              </w:rPr>
            </w:pPr>
            <w:r>
              <w:rPr>
                <w:rFonts w:ascii="Arial" w:hAnsi="Arial" w:cs="Arial"/>
                <w:sz w:val="22"/>
                <w:szCs w:val="22"/>
              </w:rPr>
              <w:t>Liberya bayraklı</w:t>
            </w:r>
            <w:r w:rsidR="00EE33FF">
              <w:rPr>
                <w:rFonts w:ascii="Arial" w:hAnsi="Arial" w:cs="Arial"/>
                <w:sz w:val="22"/>
                <w:szCs w:val="22"/>
              </w:rPr>
              <w:t xml:space="preserve"> </w:t>
            </w:r>
            <w:r>
              <w:rPr>
                <w:rFonts w:ascii="Arial" w:hAnsi="Arial" w:cs="Arial"/>
                <w:sz w:val="22"/>
                <w:szCs w:val="22"/>
              </w:rPr>
              <w:t xml:space="preserve">ticari bir gemide müştereken yapılan aramalarda </w:t>
            </w:r>
            <w:r w:rsidR="00EE33FF">
              <w:rPr>
                <w:rFonts w:ascii="Arial" w:hAnsi="Arial" w:cs="Arial"/>
                <w:sz w:val="22"/>
                <w:szCs w:val="22"/>
              </w:rPr>
              <w:t>51 kg</w:t>
            </w:r>
            <w:r w:rsidR="0080712F">
              <w:rPr>
                <w:rFonts w:ascii="Arial" w:hAnsi="Arial" w:cs="Arial"/>
                <w:sz w:val="22"/>
                <w:szCs w:val="22"/>
              </w:rPr>
              <w:t xml:space="preserve"> </w:t>
            </w:r>
            <w:r w:rsidR="00EE33FF">
              <w:rPr>
                <w:rFonts w:ascii="Arial" w:hAnsi="Arial" w:cs="Arial"/>
                <w:sz w:val="22"/>
                <w:szCs w:val="22"/>
              </w:rPr>
              <w:t>750</w:t>
            </w:r>
            <w:r w:rsidR="005D0A46">
              <w:rPr>
                <w:rFonts w:ascii="Arial" w:hAnsi="Arial" w:cs="Arial"/>
                <w:sz w:val="22"/>
                <w:szCs w:val="22"/>
              </w:rPr>
              <w:t xml:space="preserve"> </w:t>
            </w:r>
            <w:r w:rsidR="00EE33FF">
              <w:rPr>
                <w:rFonts w:ascii="Arial" w:hAnsi="Arial" w:cs="Arial"/>
                <w:sz w:val="22"/>
                <w:szCs w:val="22"/>
              </w:rPr>
              <w:t>g</w:t>
            </w:r>
            <w:r w:rsidR="00EE33FF" w:rsidRPr="005C65E5">
              <w:rPr>
                <w:rFonts w:ascii="Arial" w:hAnsi="Arial" w:cs="Arial"/>
                <w:sz w:val="22"/>
                <w:szCs w:val="22"/>
              </w:rPr>
              <w:t xml:space="preserve"> kokain</w:t>
            </w:r>
            <w:r w:rsidR="00EE33FF">
              <w:rPr>
                <w:rFonts w:ascii="Arial" w:hAnsi="Arial" w:cs="Arial"/>
                <w:sz w:val="22"/>
                <w:szCs w:val="22"/>
              </w:rPr>
              <w:t xml:space="preserve"> </w:t>
            </w:r>
            <w:r>
              <w:rPr>
                <w:rFonts w:ascii="Arial" w:hAnsi="Arial" w:cs="Arial"/>
                <w:sz w:val="22"/>
                <w:szCs w:val="22"/>
              </w:rPr>
              <w:t>ele geçirilmiştir.</w:t>
            </w:r>
          </w:p>
        </w:tc>
      </w:tr>
    </w:tbl>
    <w:p w:rsidR="00E20DD9" w:rsidRDefault="00E20DD9" w:rsidP="004D2F32">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bookmarkStart w:id="1" w:name="_GoBack"/>
      <w:bookmarkEnd w:id="0"/>
      <w:bookmarkEnd w:id="1"/>
    </w:p>
    <w:sectPr w:rsidR="004D2F32" w:rsidRPr="00E20DD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D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80"/>
    <w:rsid w:val="003013F7"/>
    <w:rsid w:val="0030155E"/>
    <w:rsid w:val="00301951"/>
    <w:rsid w:val="003019BD"/>
    <w:rsid w:val="00301BB3"/>
    <w:rsid w:val="00302409"/>
    <w:rsid w:val="0030269B"/>
    <w:rsid w:val="0030273E"/>
    <w:rsid w:val="003027F9"/>
    <w:rsid w:val="003033F0"/>
    <w:rsid w:val="0030357F"/>
    <w:rsid w:val="003035F4"/>
    <w:rsid w:val="00303831"/>
    <w:rsid w:val="00303D65"/>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5B1"/>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C79"/>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7DC"/>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A0F"/>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5E5"/>
    <w:rsid w:val="005C68B0"/>
    <w:rsid w:val="005C6911"/>
    <w:rsid w:val="005C6BA1"/>
    <w:rsid w:val="005C6F41"/>
    <w:rsid w:val="005C71C9"/>
    <w:rsid w:val="005C724A"/>
    <w:rsid w:val="005C7E83"/>
    <w:rsid w:val="005C7F1D"/>
    <w:rsid w:val="005D0073"/>
    <w:rsid w:val="005D02DC"/>
    <w:rsid w:val="005D0385"/>
    <w:rsid w:val="005D0A46"/>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12F"/>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101"/>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B0"/>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26"/>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4DD"/>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7C"/>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CBF"/>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4D3E"/>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9EC"/>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4D"/>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EFF"/>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893"/>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3FF"/>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877"/>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89D"/>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49C"/>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6"/>
    <o:shapelayout v:ext="edit">
      <o:idmap v:ext="edit" data="1"/>
    </o:shapelayout>
  </w:shapeDefaults>
  <w:decimalSymbol w:val=","/>
  <w:listSeparator w:val=";"/>
  <w14:docId w14:val="71DD576D"/>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9136C-1207-4E64-9DE6-E156B5B01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43</Words>
  <Characters>254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51</cp:revision>
  <cp:lastPrinted>2022-10-14T12:20:00Z</cp:lastPrinted>
  <dcterms:created xsi:type="dcterms:W3CDTF">2020-03-09T09:38:00Z</dcterms:created>
  <dcterms:modified xsi:type="dcterms:W3CDTF">2023-11-13T15:04:00Z</dcterms:modified>
</cp:coreProperties>
</file>