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7721C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FD5C7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08 - 10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315579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RPr="00591BA2" w:rsidTr="00591B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D5C74" w:rsidRPr="00591BA2" w:rsidTr="00FD5C74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Gerçek kişi avlanma ruhsat tezkeresi olmamak 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17.456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 xml:space="preserve">GİRESUN/Görele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Toplam 9 işleme 42.003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D5C74" w:rsidRPr="00591BA2" w:rsidTr="00FD5C74">
        <w:trPr>
          <w:trHeight w:val="6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Özel teknede av aracı bulundurmak 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13.636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GİRESUN/Görele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FD5C74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5C74" w:rsidRPr="00591BA2" w:rsidTr="00FD5C74">
        <w:trPr>
          <w:trHeight w:val="70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GİRESUN/Görele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FD5C74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91BA2" w:rsidRPr="00D84374" w:rsidRDefault="00591BA2" w:rsidP="00E46122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Tr="00591BA2">
        <w:trPr>
          <w:trHeight w:val="6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D5C74" w:rsidTr="00591BA2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08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Yasak alanda trol ile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D5C74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45.822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E46122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Toplam 12 işleme 218.214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D5C74" w:rsidTr="00591BA2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10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Gerçek kişi avlanma ruhsat tezkeresi olmamak 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14.183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İSTANBUL</w:t>
            </w:r>
            <w:r w:rsidRPr="00FD5C74">
              <w:rPr>
                <w:rFonts w:ascii="Arial" w:hAnsi="Arial" w:cs="Arial"/>
                <w:sz w:val="22"/>
                <w:szCs w:val="22"/>
              </w:rPr>
              <w:t>/Kadıköy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E46122" w:rsidRDefault="00FD5C74" w:rsidP="00637C3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5C74" w:rsidTr="00591BA2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10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Marmara Denizi’nde trol ile su ürünleri avcılığı 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65.466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İSTANBUL/Kadıköy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E46122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5C74" w:rsidTr="00591BA2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10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 xml:space="preserve">İstanbul Boğazı’nda trol </w:t>
            </w:r>
            <w:r w:rsidR="00686875">
              <w:rPr>
                <w:rFonts w:ascii="Arial" w:hAnsi="Arial" w:cs="Arial"/>
                <w:sz w:val="22"/>
                <w:szCs w:val="22"/>
              </w:rPr>
              <w:t>i</w:t>
            </w:r>
            <w:r w:rsidRPr="00FD5C74">
              <w:rPr>
                <w:rFonts w:ascii="Arial" w:hAnsi="Arial" w:cs="Arial"/>
                <w:sz w:val="22"/>
                <w:szCs w:val="22"/>
              </w:rPr>
              <w:t xml:space="preserve">le su ürünleri avcılığı </w:t>
            </w:r>
            <w:bookmarkStart w:id="0" w:name="_GoBack"/>
            <w:bookmarkEnd w:id="0"/>
            <w:r w:rsidRPr="00FD5C74">
              <w:rPr>
                <w:rFonts w:ascii="Arial" w:hAnsi="Arial" w:cs="Arial"/>
                <w:sz w:val="22"/>
                <w:szCs w:val="22"/>
              </w:rPr>
              <w:t>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65.466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E46122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D5C74" w:rsidTr="00591BA2">
        <w:trPr>
          <w:trHeight w:val="3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10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27.277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E46122" w:rsidRDefault="00FD5C74" w:rsidP="00FD5C7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D5C74" w:rsidRDefault="00FD5C74" w:rsidP="00FD5C74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D5C74" w:rsidRDefault="00FD5C74" w:rsidP="00FD5C74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D5C74" w:rsidRDefault="00FD5C74" w:rsidP="00FD5C74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D5C74" w:rsidRDefault="00FD5C74" w:rsidP="00FD5C74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D5C74" w:rsidRPr="00D84374" w:rsidRDefault="00FD5C74" w:rsidP="00FD5C74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FD5C74" w:rsidRPr="00591BA2" w:rsidTr="00D63AB8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D63AB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D5C74" w:rsidRPr="00591BA2" w:rsidTr="00A76558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08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 xml:space="preserve">Gerçek kişi avlanma ruhsat tezkeresi olmamak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 xml:space="preserve">BALIKESİR/Ayvalık 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Toplam 11 işleme 37.630 TL idari para cezası uygulanmıştır.</w:t>
            </w:r>
          </w:p>
        </w:tc>
      </w:tr>
      <w:tr w:rsidR="00FD5C74" w:rsidRPr="00591BA2" w:rsidTr="00A76558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08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Gece dalma yöntemi ile avcılık 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6.435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 xml:space="preserve">BALIKESİR/Ayvalık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A765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5C74" w:rsidRPr="00591BA2" w:rsidTr="00A76558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Gece dalma yöntemi ile avcılık yapmak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3.708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A765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5C74" w:rsidRPr="00591BA2" w:rsidTr="00A76558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Ruhsat tezkeresinde belirtilmeyen av aracı ile avcılık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FD5C7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5C74" w:rsidRPr="00591BA2" w:rsidTr="00D979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D979A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Yasak av aracı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2.727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FD5C7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5C74" w:rsidRPr="00591BA2" w:rsidTr="00D979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D979A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 xml:space="preserve">Yasak sahada dalarak deniz patlıcanı avcılığı </w:t>
            </w:r>
          </w:p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16.578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591BA2" w:rsidRDefault="00FD5C74" w:rsidP="00FD5C7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FD5C74" w:rsidRDefault="00FD5C74" w:rsidP="00591BA2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591BA2" w:rsidRPr="00FD5C74" w:rsidRDefault="00FD5C74" w:rsidP="00FD5C74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="00591BA2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Tr="00591BA2">
        <w:trPr>
          <w:trHeight w:val="70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D5C74" w:rsidRPr="00591BA2" w:rsidTr="00591BA2">
        <w:trPr>
          <w:trHeight w:val="48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09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Yasak sahada trol ile su ürünleri avcılığı yapmak (5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45.822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MERSİN/Silifke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5C74" w:rsidRPr="00FD5C74" w:rsidRDefault="00FD5C74" w:rsidP="00FD5C74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C74">
              <w:rPr>
                <w:rFonts w:ascii="Arial" w:hAnsi="Arial" w:cs="Arial"/>
                <w:sz w:val="22"/>
                <w:szCs w:val="22"/>
              </w:rPr>
              <w:t>Toplam 5 işleme 45.822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21C" w:rsidRDefault="0037721C" w:rsidP="006F130A">
      <w:r>
        <w:separator/>
      </w:r>
    </w:p>
  </w:endnote>
  <w:endnote w:type="continuationSeparator" w:id="0">
    <w:p w:rsidR="0037721C" w:rsidRDefault="0037721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21C" w:rsidRDefault="0037721C" w:rsidP="006F130A">
      <w:r>
        <w:separator/>
      </w:r>
    </w:p>
  </w:footnote>
  <w:footnote w:type="continuationSeparator" w:id="0">
    <w:p w:rsidR="0037721C" w:rsidRDefault="0037721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0E28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21C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6FEE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875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37A0A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64F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0966C-D63E-4256-B5F6-E54F0B9F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382</cp:revision>
  <cp:lastPrinted>2020-12-07T10:39:00Z</cp:lastPrinted>
  <dcterms:created xsi:type="dcterms:W3CDTF">2019-10-10T06:27:00Z</dcterms:created>
  <dcterms:modified xsi:type="dcterms:W3CDTF">2021-01-11T13:32:00Z</dcterms:modified>
</cp:coreProperties>
</file>