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FA06C6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4.5pt;margin-top:-8.5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-5.8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20160F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23 - 25</w:t>
                  </w:r>
                  <w:r w:rsidR="00D51E3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Ekim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4.6pt;margin-top:-7.6pt;width:86.05pt;height:86.05pt;z-index:-1" wrapcoords="-90 0 -90 21510 21600 21510 21600 0 -90 0">
            <v:imagedata r:id="rId9" o:title="yeni 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92595" w:rsidRPr="00D51E32" w:rsidRDefault="0020160F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Marmara</w:t>
      </w:r>
      <w:r w:rsidR="00A92595" w:rsidRPr="00D51E3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081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"/>
        <w:gridCol w:w="1810"/>
        <w:gridCol w:w="3827"/>
        <w:gridCol w:w="2125"/>
        <w:gridCol w:w="3116"/>
        <w:gridCol w:w="3402"/>
      </w:tblGrid>
      <w:tr w:rsidR="004E2713" w:rsidTr="004E2713">
        <w:trPr>
          <w:trHeight w:val="1233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0160F" w:rsidTr="00622E07">
        <w:trPr>
          <w:trHeight w:val="937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23 Ekim 2020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 xml:space="preserve">Yabancıların karasularımızda su ürünleri avcılığı yapması 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20.000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 xml:space="preserve">ÇANAKKALE/Ezine </w:t>
            </w:r>
          </w:p>
        </w:tc>
        <w:tc>
          <w:tcPr>
            <w:tcW w:w="1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Toplam 5 işleme 26.000 TL idari para cezası uygulanmıştır.</w:t>
            </w:r>
          </w:p>
        </w:tc>
      </w:tr>
      <w:tr w:rsidR="0020160F" w:rsidTr="00622E07">
        <w:trPr>
          <w:trHeight w:val="838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23 Ekim 2020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Olta takımındaki iğne sayısının yasal sınırdan fazla olması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750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İSTANBUL/Arnavutköy</w:t>
            </w:r>
          </w:p>
        </w:tc>
        <w:tc>
          <w:tcPr>
            <w:tcW w:w="113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160F" w:rsidTr="00622E07">
        <w:trPr>
          <w:trHeight w:val="1416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24 Ekim 2020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Sualtı tüfeği ile dalarak avcılık yapacakların bulundukları yeri gösterir şamandıra bulundurmaması</w:t>
            </w:r>
          </w:p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1.250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İSTANBUL/Tuzla</w:t>
            </w:r>
          </w:p>
        </w:tc>
        <w:tc>
          <w:tcPr>
            <w:tcW w:w="113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160F" w:rsidTr="00622E07">
        <w:trPr>
          <w:trHeight w:val="842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24 Ekim 2020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Ruhsat tezkeresi almadan su ürünleri avcılığı yapmak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4.000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160F">
              <w:rPr>
                <w:rFonts w:ascii="Arial" w:hAnsi="Arial" w:cs="Arial"/>
                <w:sz w:val="22"/>
                <w:szCs w:val="22"/>
              </w:rPr>
              <w:t>İSTANBUL/Beykoz</w:t>
            </w:r>
          </w:p>
        </w:tc>
        <w:tc>
          <w:tcPr>
            <w:tcW w:w="113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160F" w:rsidRPr="0020160F" w:rsidRDefault="0020160F" w:rsidP="0020160F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22E07" w:rsidRDefault="00622E07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622E07" w:rsidRDefault="00622E07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  <w:bookmarkStart w:id="0" w:name="_GoBack"/>
      <w:bookmarkEnd w:id="0"/>
    </w:p>
    <w:p w:rsidR="004E2713" w:rsidRDefault="00622E07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="004E2713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1776"/>
        <w:gridCol w:w="3827"/>
        <w:gridCol w:w="2127"/>
        <w:gridCol w:w="3118"/>
        <w:gridCol w:w="3402"/>
      </w:tblGrid>
      <w:tr w:rsidR="00FA06C6" w:rsidTr="00FA06C6">
        <w:tc>
          <w:tcPr>
            <w:tcW w:w="742" w:type="dxa"/>
            <w:shd w:val="clear" w:color="auto" w:fill="auto"/>
            <w:vAlign w:val="center"/>
          </w:tcPr>
          <w:p w:rsidR="004E2713" w:rsidRPr="00FA06C6" w:rsidRDefault="004E2713" w:rsidP="00FA06C6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06C6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4E2713" w:rsidRPr="00FA06C6" w:rsidRDefault="004E2713" w:rsidP="00FA06C6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06C6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E2713" w:rsidRPr="00FA06C6" w:rsidRDefault="004E2713" w:rsidP="00FA06C6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06C6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E2713" w:rsidRPr="00FA06C6" w:rsidRDefault="004E2713" w:rsidP="00FA06C6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06C6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E2713" w:rsidRPr="00FA06C6" w:rsidRDefault="004E2713" w:rsidP="00FA06C6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06C6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E2713" w:rsidRPr="00FA06C6" w:rsidRDefault="004E2713" w:rsidP="00FA06C6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06C6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3402" w:type="dxa"/>
            <w:shd w:val="clear" w:color="auto" w:fill="auto"/>
          </w:tcPr>
          <w:p w:rsidR="004E2713" w:rsidRPr="00FA06C6" w:rsidRDefault="004E2713" w:rsidP="00FA06C6">
            <w:pPr>
              <w:tabs>
                <w:tab w:val="left" w:pos="975"/>
              </w:tabs>
              <w:spacing w:line="240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FA06C6" w:rsidRPr="00622E07" w:rsidTr="00FA06C6">
        <w:trPr>
          <w:trHeight w:val="161"/>
        </w:trPr>
        <w:tc>
          <w:tcPr>
            <w:tcW w:w="742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23 Ekim 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 xml:space="preserve">Beyaz ışık kullanarak su ürünleri avcılığı yapmak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 xml:space="preserve">BALIKESİR/Ayvalık 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Toplam 7 işleme 27.000 TL idari para cezası uygulanmıştır.</w:t>
            </w:r>
          </w:p>
          <w:p w:rsidR="00622E07" w:rsidRPr="00FA06C6" w:rsidRDefault="00622E07" w:rsidP="00FA06C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06C6" w:rsidRPr="00622E07" w:rsidTr="00FA06C6">
        <w:trPr>
          <w:trHeight w:val="283"/>
        </w:trPr>
        <w:tc>
          <w:tcPr>
            <w:tcW w:w="742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23 Ekim 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Yasak sahada trol ile su ürünleri avcılığı yapmak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14.000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622E07" w:rsidRPr="00FA06C6" w:rsidRDefault="00622E07" w:rsidP="00FA06C6">
            <w:pPr>
              <w:tabs>
                <w:tab w:val="left" w:pos="975"/>
              </w:tabs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06C6" w:rsidRPr="00622E07" w:rsidTr="00FA06C6">
        <w:trPr>
          <w:trHeight w:val="270"/>
        </w:trPr>
        <w:tc>
          <w:tcPr>
            <w:tcW w:w="742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24 Ekim 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22E07" w:rsidRPr="00FA06C6" w:rsidRDefault="00622E07" w:rsidP="00FA06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Zıpkın ile dalarak avcılık yapacakların bulundukları yeri gösterir şamandıra bulundurmaması (2 işlem)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İZMİR/Aliağa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622E07" w:rsidRPr="00FA06C6" w:rsidRDefault="00622E07" w:rsidP="00FA06C6">
            <w:pPr>
              <w:tabs>
                <w:tab w:val="left" w:pos="975"/>
              </w:tabs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06C6" w:rsidRPr="00622E07" w:rsidTr="00FA06C6">
        <w:tc>
          <w:tcPr>
            <w:tcW w:w="742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24 Ekim 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Denizlerde gün batımından gün doğumuna kadar olan sürede sualtı tüfeği ile su ürünleri avcılığı yapmak</w:t>
            </w:r>
          </w:p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ÇANAKKALE/Ayvacık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06C6" w:rsidRPr="00622E07" w:rsidTr="00FA06C6">
        <w:tc>
          <w:tcPr>
            <w:tcW w:w="742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25 Ekim 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Ruhsat tezkeresini yeniletmeden su ürünleri avcılığı yapmak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6C6">
              <w:rPr>
                <w:rFonts w:ascii="Arial" w:hAnsi="Arial" w:cs="Arial"/>
                <w:sz w:val="22"/>
                <w:szCs w:val="22"/>
              </w:rPr>
              <w:t xml:space="preserve">İZMİR/Dikili 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622E07" w:rsidRPr="00FA06C6" w:rsidRDefault="00622E07" w:rsidP="00FA06C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E2713" w:rsidRDefault="004E2713" w:rsidP="004E2713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4E2713" w:rsidRPr="00D51E32" w:rsidRDefault="004E2713" w:rsidP="004E2713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Pr="00D51E3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2"/>
        <w:gridCol w:w="1674"/>
        <w:gridCol w:w="3827"/>
        <w:gridCol w:w="2070"/>
        <w:gridCol w:w="3173"/>
        <w:gridCol w:w="3300"/>
      </w:tblGrid>
      <w:tr w:rsidR="004E2713" w:rsidTr="00563D12">
        <w:trPr>
          <w:trHeight w:val="1233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622E07" w:rsidRPr="00622E07" w:rsidTr="00622E07">
        <w:trPr>
          <w:trHeight w:val="57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E07" w:rsidRPr="00622E07" w:rsidRDefault="00622E07" w:rsidP="00622E0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2E0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E07" w:rsidRPr="00622E07" w:rsidRDefault="00622E07" w:rsidP="00622E0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2E07">
              <w:rPr>
                <w:rFonts w:ascii="Arial" w:hAnsi="Arial" w:cs="Arial"/>
                <w:sz w:val="22"/>
                <w:szCs w:val="22"/>
              </w:rPr>
              <w:t>25 Ekim 2020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E07" w:rsidRPr="00622E07" w:rsidRDefault="00622E07" w:rsidP="00622E0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2E07">
              <w:rPr>
                <w:rFonts w:ascii="Arial" w:hAnsi="Arial" w:cs="Arial"/>
                <w:sz w:val="22"/>
                <w:szCs w:val="22"/>
              </w:rPr>
              <w:t xml:space="preserve">Misina ağ bulundurmak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E07" w:rsidRPr="00622E07" w:rsidRDefault="00622E07" w:rsidP="00622E07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2E07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E07" w:rsidRPr="00622E07" w:rsidRDefault="00622E07" w:rsidP="00622E0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2E07">
              <w:rPr>
                <w:rFonts w:ascii="Arial" w:hAnsi="Arial" w:cs="Arial"/>
                <w:sz w:val="22"/>
                <w:szCs w:val="22"/>
              </w:rPr>
              <w:t xml:space="preserve">ADANA/Karataş </w:t>
            </w:r>
          </w:p>
        </w:tc>
        <w:tc>
          <w:tcPr>
            <w:tcW w:w="11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E07" w:rsidRPr="00622E07" w:rsidRDefault="00622E07" w:rsidP="00622E07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622E07">
              <w:rPr>
                <w:rFonts w:ascii="Arial" w:hAnsi="Arial" w:cs="Arial"/>
                <w:sz w:val="22"/>
                <w:szCs w:val="22"/>
              </w:rPr>
              <w:t>Toplam 2 işleme 1.000 TL idari para cezası uygulanmıştır.</w:t>
            </w:r>
          </w:p>
        </w:tc>
      </w:tr>
      <w:tr w:rsidR="00622E07" w:rsidRPr="00622E07" w:rsidTr="00622E07">
        <w:trPr>
          <w:trHeight w:val="980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E07" w:rsidRPr="00622E07" w:rsidRDefault="00622E07" w:rsidP="00622E0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2E0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E07" w:rsidRPr="00622E07" w:rsidRDefault="00622E07" w:rsidP="00622E0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2E07">
              <w:rPr>
                <w:rFonts w:ascii="Arial" w:hAnsi="Arial" w:cs="Arial"/>
                <w:sz w:val="22"/>
                <w:szCs w:val="22"/>
              </w:rPr>
              <w:t>25 Ekim 2020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E07" w:rsidRPr="00622E07" w:rsidRDefault="00622E07" w:rsidP="00622E0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2E07">
              <w:rPr>
                <w:rFonts w:ascii="Arial" w:hAnsi="Arial" w:cs="Arial"/>
                <w:sz w:val="22"/>
                <w:szCs w:val="22"/>
              </w:rPr>
              <w:t>Sualtı tüfeği ile dalarak avcılık yapacakların bulundukları yeri gösterir şamandıra bulundurmaması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E07" w:rsidRPr="00622E07" w:rsidRDefault="00622E07" w:rsidP="00622E07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2E07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E07" w:rsidRPr="00622E07" w:rsidRDefault="00622E07" w:rsidP="00622E0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2E07">
              <w:rPr>
                <w:rFonts w:ascii="Arial" w:hAnsi="Arial" w:cs="Arial"/>
                <w:sz w:val="22"/>
                <w:szCs w:val="22"/>
              </w:rPr>
              <w:t>HATAY/İskenderun</w:t>
            </w:r>
          </w:p>
        </w:tc>
        <w:tc>
          <w:tcPr>
            <w:tcW w:w="11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E07" w:rsidRPr="00622E07" w:rsidRDefault="00622E07" w:rsidP="00622E07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A2454" w:rsidRDefault="007A2454" w:rsidP="004E2713">
      <w:pPr>
        <w:tabs>
          <w:tab w:val="left" w:pos="975"/>
        </w:tabs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6C6" w:rsidRDefault="00FA06C6" w:rsidP="006F130A">
      <w:r>
        <w:separator/>
      </w:r>
    </w:p>
  </w:endnote>
  <w:endnote w:type="continuationSeparator" w:id="0">
    <w:p w:rsidR="00FA06C6" w:rsidRDefault="00FA06C6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6C6" w:rsidRDefault="00FA06C6" w:rsidP="006F130A">
      <w:r>
        <w:separator/>
      </w:r>
    </w:p>
  </w:footnote>
  <w:footnote w:type="continuationSeparator" w:id="0">
    <w:p w:rsidR="00FA06C6" w:rsidRDefault="00FA06C6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1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6D7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6C6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B4087-9248-4265-83DA-5087D6E28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361</cp:revision>
  <cp:lastPrinted>2020-10-12T13:24:00Z</cp:lastPrinted>
  <dcterms:created xsi:type="dcterms:W3CDTF">2019-10-10T06:27:00Z</dcterms:created>
  <dcterms:modified xsi:type="dcterms:W3CDTF">2020-10-26T14:34:00Z</dcterms:modified>
</cp:coreProperties>
</file>